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1" w:rsidRDefault="00265CA1" w:rsidP="00265CA1">
      <w:r>
        <w:rPr>
          <w:noProof/>
          <w:color w:val="FF0000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2169795" cy="824230"/>
            <wp:effectExtent l="0" t="0" r="1905" b="0"/>
            <wp:wrapSquare wrapText="bothSides"/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logosa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CA1" w:rsidRDefault="00265CA1" w:rsidP="00265CA1"/>
    <w:p w:rsidR="00265CA1" w:rsidRDefault="00265CA1" w:rsidP="00265CA1"/>
    <w:p w:rsidR="00265CA1" w:rsidRDefault="00265CA1" w:rsidP="00265CA1"/>
    <w:p w:rsidR="00265CA1" w:rsidRDefault="00265CA1" w:rsidP="00265CA1"/>
    <w:p w:rsidR="00265CA1" w:rsidRPr="00C820EB" w:rsidRDefault="00265CA1" w:rsidP="00265CA1">
      <w:pPr>
        <w:rPr>
          <w:rFonts w:ascii="Arial Narrow" w:hAnsi="Arial Narrow"/>
        </w:rPr>
      </w:pPr>
    </w:p>
    <w:p w:rsidR="00265CA1" w:rsidRPr="00C820EB" w:rsidRDefault="00265CA1" w:rsidP="00265CA1">
      <w:pPr>
        <w:jc w:val="center"/>
        <w:rPr>
          <w:rFonts w:ascii="Arial Narrow" w:hAnsi="Arial Narrow"/>
          <w:b/>
          <w:sz w:val="36"/>
          <w:szCs w:val="36"/>
        </w:rPr>
      </w:pPr>
      <w:r w:rsidRPr="00DA30A4">
        <w:rPr>
          <w:rFonts w:ascii="Arial Narrow" w:hAnsi="Arial Narrow"/>
          <w:b/>
          <w:noProof/>
          <w:color w:val="FF0000"/>
          <w:sz w:val="36"/>
          <w:szCs w:val="36"/>
          <w:lang w:val="es-CL"/>
        </w:rPr>
        <w:pict>
          <v:line id="Conector recto 5" o:spid="_x0000_s1029" style="position:absolute;left:0;text-align:left;z-index:251667456;visibility:visible;mso-position-horizontal-relative:margin" from="-3.75pt,28.5pt" to="491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" strokecolor="red" strokeweight="1.5pt">
            <v:stroke joinstyle="miter"/>
            <w10:wrap anchorx="margin"/>
          </v:line>
        </w:pict>
      </w:r>
      <w:r w:rsidRPr="00C820EB">
        <w:rPr>
          <w:rFonts w:ascii="Arial Narrow" w:hAnsi="Arial Narrow"/>
          <w:b/>
          <w:sz w:val="36"/>
          <w:szCs w:val="36"/>
        </w:rPr>
        <w:t xml:space="preserve">MANUAL DEL PARTICIPANTE </w:t>
      </w:r>
    </w:p>
    <w:p w:rsidR="00265CA1" w:rsidRDefault="00265CA1" w:rsidP="00265CA1">
      <w:pPr>
        <w:rPr>
          <w:b/>
        </w:rPr>
      </w:pPr>
    </w:p>
    <w:p w:rsidR="00265CA1" w:rsidRDefault="00265CA1" w:rsidP="00265CA1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4000500" cy="2676698"/>
            <wp:effectExtent l="0" t="0" r="0" b="9525"/>
            <wp:docPr id="2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ID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116" cy="268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A1" w:rsidRPr="00C66832" w:rsidRDefault="00265CA1" w:rsidP="00265CA1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MANEJO Y CURACIÓN DE </w:t>
      </w:r>
      <w:bookmarkStart w:id="0" w:name="_GoBack"/>
      <w:bookmarkEnd w:id="0"/>
      <w:r>
        <w:rPr>
          <w:rFonts w:ascii="Arial Narrow" w:hAnsi="Arial Narrow"/>
          <w:b/>
          <w:sz w:val="72"/>
          <w:szCs w:val="72"/>
        </w:rPr>
        <w:t>HERIDAS O</w:t>
      </w:r>
      <w:r w:rsidRPr="00C66832">
        <w:rPr>
          <w:rFonts w:ascii="Arial Narrow" w:hAnsi="Arial Narrow"/>
          <w:b/>
          <w:sz w:val="72"/>
          <w:szCs w:val="72"/>
        </w:rPr>
        <w:t xml:space="preserve"> ÚLCERAS</w:t>
      </w:r>
      <w:r>
        <w:rPr>
          <w:rFonts w:ascii="Arial Narrow" w:hAnsi="Arial Narrow"/>
          <w:b/>
          <w:sz w:val="72"/>
          <w:szCs w:val="72"/>
        </w:rPr>
        <w:t>.</w:t>
      </w:r>
    </w:p>
    <w:p w:rsidR="00265CA1" w:rsidRDefault="00265CA1" w:rsidP="00265CA1">
      <w:r w:rsidRPr="00DA30A4">
        <w:rPr>
          <w:noProof/>
          <w:color w:val="FF0000"/>
          <w:lang w:val="es-CL"/>
        </w:rPr>
        <w:pict>
          <v:line id="Conector recto 1" o:spid="_x0000_s1028" style="position:absolute;z-index:251665408;visibility:visible;mso-position-horizontal:left;mso-position-horizontal-relative:margin" from="0,7.85pt" to="4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" strokecolor="red" strokeweight="1.5pt">
            <v:stroke joinstyle="miter"/>
            <w10:wrap anchorx="margin"/>
          </v:line>
        </w:pict>
      </w:r>
    </w:p>
    <w:p w:rsidR="00265CA1" w:rsidRDefault="00265CA1" w:rsidP="00265CA1">
      <w:r>
        <w:t>BASADO EN GUIAS PRACTICAS CLINICAS MINSAL</w:t>
      </w:r>
    </w:p>
    <w:p w:rsidR="00265CA1" w:rsidRDefault="00265CA1" w:rsidP="00265CA1">
      <w:pPr>
        <w:spacing w:after="0"/>
        <w:rPr>
          <w:rFonts w:ascii="Arial Narrow" w:hAnsi="Arial Narrow"/>
          <w:b/>
        </w:rPr>
      </w:pPr>
    </w:p>
    <w:p w:rsidR="00265CA1" w:rsidRPr="00C820EB" w:rsidRDefault="00265CA1" w:rsidP="00265CA1">
      <w:pPr>
        <w:spacing w:after="0"/>
        <w:rPr>
          <w:rFonts w:ascii="Arial Narrow" w:hAnsi="Arial Narrow"/>
          <w:b/>
        </w:rPr>
      </w:pPr>
      <w:r w:rsidRPr="00C820EB">
        <w:rPr>
          <w:rFonts w:ascii="Arial Narrow" w:hAnsi="Arial Narrow"/>
          <w:b/>
        </w:rPr>
        <w:t>RELATORES</w:t>
      </w:r>
    </w:p>
    <w:p w:rsidR="00265CA1" w:rsidRPr="00C820EB" w:rsidRDefault="00265CA1" w:rsidP="00265CA1">
      <w:pPr>
        <w:spacing w:after="0"/>
        <w:rPr>
          <w:rFonts w:ascii="Arial Narrow" w:hAnsi="Arial Narrow"/>
          <w:b/>
          <w:sz w:val="32"/>
          <w:szCs w:val="32"/>
        </w:rPr>
      </w:pPr>
      <w:r w:rsidRPr="00C820EB">
        <w:rPr>
          <w:rFonts w:ascii="Arial Narrow" w:hAnsi="Arial Narrow"/>
          <w:b/>
          <w:sz w:val="32"/>
          <w:szCs w:val="32"/>
        </w:rPr>
        <w:t>EU. ALEX ARANEDA V.</w:t>
      </w:r>
    </w:p>
    <w:p w:rsidR="00265CA1" w:rsidRPr="00C820EB" w:rsidRDefault="00265CA1" w:rsidP="00265CA1">
      <w:pPr>
        <w:spacing w:after="0"/>
        <w:rPr>
          <w:rFonts w:ascii="Arial Narrow" w:hAnsi="Arial Narrow"/>
          <w:b/>
          <w:sz w:val="32"/>
          <w:szCs w:val="32"/>
        </w:rPr>
      </w:pPr>
      <w:r w:rsidRPr="00C820EB">
        <w:rPr>
          <w:rFonts w:ascii="Arial Narrow" w:hAnsi="Arial Narrow"/>
          <w:b/>
          <w:sz w:val="32"/>
          <w:szCs w:val="32"/>
        </w:rPr>
        <w:t>EU. GABRIEL PINTO G.</w:t>
      </w:r>
    </w:p>
    <w:p w:rsidR="00265CA1" w:rsidRDefault="00265CA1" w:rsidP="00265CA1"/>
    <w:p w:rsidR="00265CA1" w:rsidRDefault="00265CA1"/>
    <w:p w:rsidR="00D53A4E" w:rsidRDefault="00D53A4E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10.15pt;width:438.75pt;height:0;z-index:251658240" o:connectortype="straight" strokecolor="#f2f2f2 [3041]" strokeweight="3pt">
            <v:shadow type="perspective" color="#622423 [1605]" opacity=".5" offset="1pt" offset2="-1pt"/>
          </v:shape>
        </w:pict>
      </w:r>
    </w:p>
    <w:p w:rsidR="00845D70" w:rsidRDefault="00DB6F09">
      <w:pPr>
        <w:rPr>
          <w:sz w:val="16"/>
          <w:szCs w:val="16"/>
        </w:rPr>
      </w:pPr>
      <w:r>
        <w:t xml:space="preserve">El presente curso tiene como objetivo adquirir conocimientos técnicos y destrezas para realizar de la mejor forma posible una curación y manejo de heridas o ulceras, respondiendo a la capacidad de resolución y a los elementos disponibles en cada situación o realidad </w:t>
      </w:r>
      <w:r w:rsidR="00CE2DD4">
        <w:t>en que nos desempeñemos como personal de salud.</w:t>
      </w:r>
      <w:r w:rsidR="00845D70">
        <w:t xml:space="preserve"> Además la unificación de criterios respecto al manejo de estas noxas</w:t>
      </w:r>
      <w:r w:rsidR="00845D70" w:rsidRPr="00845D70">
        <w:rPr>
          <w:sz w:val="16"/>
          <w:szCs w:val="16"/>
        </w:rPr>
        <w:t xml:space="preserve">. </w:t>
      </w:r>
      <w:r w:rsidR="00CE2DD4" w:rsidRPr="00845D70">
        <w:rPr>
          <w:sz w:val="16"/>
          <w:szCs w:val="16"/>
        </w:rPr>
        <w:t xml:space="preserve"> </w:t>
      </w:r>
    </w:p>
    <w:p w:rsidR="00E43848" w:rsidRDefault="00E43848">
      <w:r w:rsidRPr="00E43848">
        <w:rPr>
          <w:b/>
        </w:rPr>
        <w:t>La piel</w:t>
      </w:r>
      <w:r>
        <w:t xml:space="preserve"> es la capa externa del cuerpo, con gran capacidad de resistencia y </w:t>
      </w:r>
      <w:r w:rsidR="00D94AC3">
        <w:t>además</w:t>
      </w:r>
      <w:r>
        <w:t xml:space="preserve"> es el órgano más grande del cuerpo humano, Cumple funciones de:</w:t>
      </w:r>
    </w:p>
    <w:p w:rsidR="00E43848" w:rsidRDefault="00E43848">
      <w:pPr>
        <w:rPr>
          <w:b/>
          <w:bCs/>
          <w:u w:val="single"/>
          <w:lang w:val="es-CL"/>
        </w:rPr>
      </w:pPr>
      <w:r>
        <w:t>*Como barrera de defensa – Mantiene el medio interno – Percepción de estímulos.</w:t>
      </w:r>
    </w:p>
    <w:p w:rsidR="00000000" w:rsidRPr="00D53A4E" w:rsidRDefault="00802C5A" w:rsidP="00E43848">
      <w:pPr>
        <w:rPr>
          <w:b/>
          <w:bCs/>
          <w:u w:val="single"/>
        </w:rPr>
      </w:pPr>
      <w:r w:rsidRPr="00D53A4E">
        <w:rPr>
          <w:b/>
          <w:bCs/>
          <w:u w:val="single"/>
          <w:lang w:val="es-ES_tradnl"/>
        </w:rPr>
        <w:t>VALORACION</w:t>
      </w:r>
      <w:r w:rsidRPr="00D53A4E">
        <w:rPr>
          <w:b/>
          <w:bCs/>
          <w:u w:val="single"/>
          <w:lang w:val="es-CL"/>
        </w:rPr>
        <w:t xml:space="preserve"> </w:t>
      </w:r>
    </w:p>
    <w:p w:rsidR="00000000" w:rsidRDefault="00802C5A" w:rsidP="000742CA">
      <w:pPr>
        <w:rPr>
          <w:bCs/>
          <w:lang w:val="es-CL"/>
        </w:rPr>
      </w:pPr>
      <w:r w:rsidRPr="00276FB1">
        <w:rPr>
          <w:bCs/>
          <w:lang w:val="es-ES_tradnl"/>
        </w:rPr>
        <w:t xml:space="preserve">Identificación y descripción de la lesión que nos da información sobre tamaño, </w:t>
      </w:r>
      <w:r w:rsidR="00276FB1" w:rsidRPr="00276FB1">
        <w:rPr>
          <w:bCs/>
          <w:lang w:val="es-ES_tradnl"/>
        </w:rPr>
        <w:t>forma, aspecto</w:t>
      </w:r>
      <w:r w:rsidRPr="00276FB1">
        <w:rPr>
          <w:bCs/>
          <w:lang w:val="es-ES_tradnl"/>
        </w:rPr>
        <w:t>, localización y su estado actual.</w:t>
      </w:r>
      <w:r w:rsidRPr="00276FB1">
        <w:rPr>
          <w:bCs/>
          <w:lang w:val="es-CL"/>
        </w:rPr>
        <w:t xml:space="preserve"> </w:t>
      </w:r>
    </w:p>
    <w:p w:rsidR="00000000" w:rsidRDefault="00E43848" w:rsidP="00276FB1">
      <w:pPr>
        <w:rPr>
          <w:bCs/>
          <w:lang w:val="es-ES_tradnl"/>
        </w:rPr>
      </w:pPr>
      <w:r w:rsidRPr="00BA4C09">
        <w:rPr>
          <w:b/>
          <w:bCs/>
          <w:lang w:val="es-ES_tradnl"/>
        </w:rPr>
        <w:t>HERIDA</w:t>
      </w:r>
      <w:r>
        <w:rPr>
          <w:b/>
          <w:bCs/>
          <w:lang w:val="es-ES_tradnl"/>
        </w:rPr>
        <w:t>:</w:t>
      </w:r>
      <w:r w:rsidR="00802C5A" w:rsidRPr="00276FB1">
        <w:rPr>
          <w:bCs/>
          <w:lang w:val="es-CL"/>
        </w:rPr>
        <w:t xml:space="preserve"> </w:t>
      </w:r>
      <w:r w:rsidR="00802C5A" w:rsidRPr="00276FB1">
        <w:rPr>
          <w:bCs/>
          <w:lang w:val="es-ES_tradnl"/>
        </w:rPr>
        <w:t xml:space="preserve">Lesión </w:t>
      </w:r>
      <w:r w:rsidR="00802C5A" w:rsidRPr="00276FB1">
        <w:rPr>
          <w:bCs/>
          <w:lang w:val="es-ES_tradnl"/>
        </w:rPr>
        <w:t xml:space="preserve"> </w:t>
      </w:r>
      <w:r w:rsidR="00802C5A" w:rsidRPr="00276FB1">
        <w:rPr>
          <w:bCs/>
          <w:lang w:val="es-ES_tradnl"/>
        </w:rPr>
        <w:t>intencional o accidental  con o sin pérdida de c</w:t>
      </w:r>
      <w:r w:rsidR="00276FB1">
        <w:rPr>
          <w:bCs/>
          <w:lang w:val="es-ES_tradnl"/>
        </w:rPr>
        <w:t>ontinuidad de  piel  o   mucosa.</w:t>
      </w:r>
    </w:p>
    <w:p w:rsidR="00276FB1" w:rsidRDefault="00E43848" w:rsidP="00276FB1">
      <w:pPr>
        <w:rPr>
          <w:bCs/>
          <w:lang w:val="es-ES_tradnl"/>
        </w:rPr>
      </w:pPr>
      <w:r w:rsidRPr="00276FB1">
        <w:rPr>
          <w:b/>
          <w:bCs/>
          <w:lang w:val="es-ES_tradnl"/>
        </w:rPr>
        <w:t>ULCERA</w:t>
      </w:r>
      <w:r>
        <w:rPr>
          <w:b/>
          <w:bCs/>
          <w:lang w:val="es-ES_tradnl"/>
        </w:rPr>
        <w:t>:</w:t>
      </w:r>
      <w:r w:rsidR="00276FB1">
        <w:rPr>
          <w:bCs/>
          <w:lang w:val="es-ES_tradnl"/>
        </w:rPr>
        <w:t xml:space="preserve"> Lesión producida en la piel con o sin pérdida de continuidad que ha comenzado un proceso de reparación tórpida.</w:t>
      </w:r>
    </w:p>
    <w:p w:rsidR="00E43848" w:rsidRDefault="00E43848" w:rsidP="00276FB1">
      <w:pPr>
        <w:rPr>
          <w:bCs/>
          <w:lang w:val="es-ES_tradnl"/>
        </w:rPr>
      </w:pPr>
      <w:r w:rsidRPr="00E43848">
        <w:rPr>
          <w:b/>
          <w:bCs/>
          <w:lang w:val="es-ES_tradnl"/>
        </w:rPr>
        <w:t>ULCERAS POR PRESIÒN:</w:t>
      </w:r>
      <w:r>
        <w:rPr>
          <w:bCs/>
          <w:lang w:val="es-ES_tradnl"/>
        </w:rPr>
        <w:t xml:space="preserve"> </w:t>
      </w:r>
      <w:r>
        <w:t>Lesión de la piel, causada por un trastorno de irrigación y nutrición tisular, debido a presión prolongada sobre prominencias óseas.</w:t>
      </w:r>
    </w:p>
    <w:p w:rsidR="000742CA" w:rsidRPr="000742CA" w:rsidRDefault="00E43848" w:rsidP="00276FB1">
      <w:pPr>
        <w:rPr>
          <w:b/>
          <w:bCs/>
          <w:lang w:val="es-ES_tradnl"/>
        </w:rPr>
      </w:pPr>
      <w:r>
        <w:rPr>
          <w:bCs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7pt;margin-top:33.85pt;width:382.25pt;height:283.35pt;z-index:251659264">
            <v:imagedata r:id="rId10" o:title=""/>
          </v:shape>
          <o:OLEObject Type="Embed" ProgID="Excel.Sheet.8" ShapeID="_x0000_s1027" DrawAspect="Content" ObjectID="_1563317326" r:id="rId11"/>
        </w:pict>
      </w:r>
      <w:r w:rsidR="000742CA">
        <w:rPr>
          <w:b/>
          <w:bCs/>
          <w:lang w:val="es-ES_tradnl"/>
        </w:rPr>
        <w:t>*</w:t>
      </w:r>
      <w:r w:rsidR="000742CA" w:rsidRPr="000742CA">
        <w:rPr>
          <w:b/>
          <w:bCs/>
          <w:lang w:val="es-ES_tradnl"/>
        </w:rPr>
        <w:t>Diagrama de valoración de heridas se utiliza para la toma de decisiones en la planificación de los cuidados de enfermería de las personas que presentas este tipo de lesiones.</w:t>
      </w:r>
    </w:p>
    <w:p w:rsidR="00276FB1" w:rsidRPr="00276FB1" w:rsidRDefault="00276FB1" w:rsidP="00276FB1">
      <w:pPr>
        <w:ind w:left="360"/>
        <w:rPr>
          <w:bCs/>
          <w:lang w:val="es-ES_tradnl"/>
        </w:rPr>
      </w:pPr>
    </w:p>
    <w:p w:rsidR="00276FB1" w:rsidRPr="00E43848" w:rsidRDefault="00276FB1" w:rsidP="00276FB1">
      <w:pPr>
        <w:ind w:left="360"/>
        <w:rPr>
          <w:bCs/>
          <w:lang w:val="es-ES_tradnl"/>
        </w:rPr>
      </w:pPr>
    </w:p>
    <w:p w:rsidR="00D53A4E" w:rsidRPr="00276FB1" w:rsidRDefault="00D53A4E">
      <w:pPr>
        <w:rPr>
          <w:b/>
          <w:bCs/>
          <w:u w:val="single"/>
        </w:rPr>
      </w:pPr>
    </w:p>
    <w:p w:rsidR="00D53A4E" w:rsidRDefault="00D53A4E">
      <w:pPr>
        <w:rPr>
          <w:b/>
        </w:rPr>
      </w:pPr>
    </w:p>
    <w:p w:rsidR="000742CA" w:rsidRDefault="000742CA">
      <w:pPr>
        <w:rPr>
          <w:b/>
        </w:rPr>
      </w:pPr>
    </w:p>
    <w:p w:rsidR="000742CA" w:rsidRDefault="000742CA">
      <w:pPr>
        <w:rPr>
          <w:b/>
        </w:rPr>
      </w:pPr>
    </w:p>
    <w:p w:rsidR="000742CA" w:rsidRDefault="000742CA">
      <w:pPr>
        <w:rPr>
          <w:b/>
        </w:rPr>
      </w:pPr>
    </w:p>
    <w:p w:rsidR="000742CA" w:rsidRDefault="000742CA">
      <w:pPr>
        <w:rPr>
          <w:b/>
        </w:rPr>
      </w:pPr>
    </w:p>
    <w:p w:rsidR="000742CA" w:rsidRDefault="000742CA">
      <w:pPr>
        <w:rPr>
          <w:b/>
        </w:rPr>
      </w:pPr>
    </w:p>
    <w:p w:rsidR="000742CA" w:rsidRDefault="000742CA">
      <w:pPr>
        <w:rPr>
          <w:b/>
        </w:rPr>
      </w:pPr>
    </w:p>
    <w:p w:rsidR="000742CA" w:rsidRDefault="000742CA">
      <w:pPr>
        <w:rPr>
          <w:b/>
        </w:rPr>
      </w:pPr>
    </w:p>
    <w:p w:rsidR="000742CA" w:rsidRPr="000742CA" w:rsidRDefault="000742CA" w:rsidP="000742CA">
      <w:pPr>
        <w:rPr>
          <w:b/>
          <w:u w:val="single"/>
          <w:lang w:val="es-CL"/>
        </w:rPr>
      </w:pPr>
      <w:r w:rsidRPr="000742CA">
        <w:rPr>
          <w:b/>
          <w:u w:val="single"/>
          <w:lang w:val="es-CL"/>
        </w:rPr>
        <w:lastRenderedPageBreak/>
        <w:t>Aspecto</w:t>
      </w:r>
    </w:p>
    <w:p w:rsidR="00000000" w:rsidRPr="000B2033" w:rsidRDefault="00802C5A" w:rsidP="000742CA">
      <w:pPr>
        <w:ind w:left="360"/>
        <w:rPr>
          <w:b/>
          <w:lang w:val="es-CL"/>
        </w:rPr>
      </w:pPr>
      <w:r w:rsidRPr="000B2033">
        <w:rPr>
          <w:b/>
          <w:lang w:val="es-CL"/>
        </w:rPr>
        <w:t>La infección intensifica y prolonga la fase de inflamación.</w:t>
      </w:r>
      <w:r w:rsidR="000742CA" w:rsidRPr="000B2033">
        <w:rPr>
          <w:b/>
          <w:lang w:val="es-CL"/>
        </w:rPr>
        <w:t xml:space="preserve"> </w:t>
      </w:r>
      <w:r w:rsidRPr="000B2033">
        <w:rPr>
          <w:b/>
          <w:lang w:val="es-CL"/>
        </w:rPr>
        <w:t>En presencia de heridas infectadas verem</w:t>
      </w:r>
      <w:r w:rsidRPr="000B2033">
        <w:rPr>
          <w:b/>
          <w:lang w:val="es-CL"/>
        </w:rPr>
        <w:t xml:space="preserve">os los siguientes signos. </w:t>
      </w:r>
    </w:p>
    <w:p w:rsidR="00000000" w:rsidRPr="000B2033" w:rsidRDefault="00802C5A" w:rsidP="000742CA">
      <w:pPr>
        <w:numPr>
          <w:ilvl w:val="0"/>
          <w:numId w:val="6"/>
        </w:numPr>
        <w:tabs>
          <w:tab w:val="num" w:pos="720"/>
        </w:tabs>
        <w:spacing w:after="0"/>
      </w:pPr>
      <w:r w:rsidRPr="000B2033">
        <w:rPr>
          <w:lang w:val="es-CL"/>
        </w:rPr>
        <w:t>Calor Local</w:t>
      </w:r>
    </w:p>
    <w:p w:rsidR="00000000" w:rsidRPr="000B2033" w:rsidRDefault="00802C5A" w:rsidP="000742CA">
      <w:pPr>
        <w:numPr>
          <w:ilvl w:val="0"/>
          <w:numId w:val="6"/>
        </w:numPr>
        <w:tabs>
          <w:tab w:val="num" w:pos="720"/>
        </w:tabs>
        <w:spacing w:after="0"/>
      </w:pPr>
      <w:r w:rsidRPr="000B2033">
        <w:rPr>
          <w:lang w:val="es-CL"/>
        </w:rPr>
        <w:t>Eritema</w:t>
      </w:r>
    </w:p>
    <w:p w:rsidR="00000000" w:rsidRPr="000B2033" w:rsidRDefault="00802C5A" w:rsidP="000742CA">
      <w:pPr>
        <w:numPr>
          <w:ilvl w:val="0"/>
          <w:numId w:val="6"/>
        </w:numPr>
        <w:tabs>
          <w:tab w:val="num" w:pos="720"/>
        </w:tabs>
        <w:spacing w:after="0"/>
      </w:pPr>
      <w:r w:rsidRPr="000B2033">
        <w:rPr>
          <w:lang w:val="es-CL"/>
        </w:rPr>
        <w:t>Dolor</w:t>
      </w:r>
    </w:p>
    <w:p w:rsidR="00000000" w:rsidRPr="000B2033" w:rsidRDefault="00802C5A" w:rsidP="000742CA">
      <w:pPr>
        <w:numPr>
          <w:ilvl w:val="0"/>
          <w:numId w:val="6"/>
        </w:numPr>
        <w:tabs>
          <w:tab w:val="num" w:pos="720"/>
        </w:tabs>
        <w:spacing w:after="0"/>
      </w:pPr>
      <w:r w:rsidRPr="000B2033">
        <w:rPr>
          <w:lang w:val="es-CL"/>
        </w:rPr>
        <w:t>Edema</w:t>
      </w:r>
    </w:p>
    <w:p w:rsidR="00000000" w:rsidRPr="000B2033" w:rsidRDefault="00802C5A" w:rsidP="000742CA">
      <w:pPr>
        <w:numPr>
          <w:ilvl w:val="0"/>
          <w:numId w:val="6"/>
        </w:numPr>
        <w:tabs>
          <w:tab w:val="num" w:pos="720"/>
        </w:tabs>
        <w:spacing w:after="0"/>
      </w:pPr>
      <w:r w:rsidRPr="000B2033">
        <w:rPr>
          <w:lang w:val="es-CL"/>
        </w:rPr>
        <w:t>Perdida de la función</w:t>
      </w:r>
    </w:p>
    <w:p w:rsidR="00000000" w:rsidRPr="000B2033" w:rsidRDefault="00802C5A" w:rsidP="000742CA">
      <w:pPr>
        <w:numPr>
          <w:ilvl w:val="0"/>
          <w:numId w:val="6"/>
        </w:numPr>
        <w:tabs>
          <w:tab w:val="num" w:pos="720"/>
        </w:tabs>
        <w:spacing w:after="0"/>
      </w:pPr>
      <w:r w:rsidRPr="000B2033">
        <w:rPr>
          <w:lang w:val="es-CL"/>
        </w:rPr>
        <w:t xml:space="preserve">Exámenes complementarios como el cultivo de </w:t>
      </w:r>
      <w:r w:rsidR="000742CA" w:rsidRPr="000B2033">
        <w:rPr>
          <w:lang w:val="es-CL"/>
        </w:rPr>
        <w:t>heridas,</w:t>
      </w:r>
      <w:r w:rsidRPr="000B2033">
        <w:rPr>
          <w:lang w:val="es-CL"/>
        </w:rPr>
        <w:t xml:space="preserve"> Aumento de VHS y </w:t>
      </w:r>
      <w:r w:rsidR="000742CA" w:rsidRPr="000B2033">
        <w:rPr>
          <w:lang w:val="es-CL"/>
        </w:rPr>
        <w:t>leucocitosis confirma esta aseveración.</w:t>
      </w:r>
    </w:p>
    <w:p w:rsidR="000742CA" w:rsidRDefault="000742CA" w:rsidP="000742CA">
      <w:pPr>
        <w:tabs>
          <w:tab w:val="num" w:pos="720"/>
        </w:tabs>
        <w:spacing w:after="0"/>
        <w:ind w:left="502"/>
        <w:rPr>
          <w:b/>
        </w:rPr>
      </w:pPr>
    </w:p>
    <w:p w:rsidR="000B2033" w:rsidRPr="000B2033" w:rsidRDefault="000B2033" w:rsidP="000B2033">
      <w:pPr>
        <w:tabs>
          <w:tab w:val="num" w:pos="720"/>
        </w:tabs>
        <w:spacing w:after="0"/>
        <w:rPr>
          <w:b/>
          <w:u w:val="single"/>
        </w:rPr>
      </w:pPr>
      <w:r w:rsidRPr="000B2033">
        <w:rPr>
          <w:b/>
          <w:u w:val="single"/>
        </w:rPr>
        <w:t>Tipo de tejidos</w:t>
      </w:r>
    </w:p>
    <w:p w:rsidR="000B2033" w:rsidRPr="000B2033" w:rsidRDefault="000B2033" w:rsidP="000B2033">
      <w:pPr>
        <w:pStyle w:val="Prrafodelista"/>
        <w:numPr>
          <w:ilvl w:val="0"/>
          <w:numId w:val="24"/>
        </w:numPr>
        <w:tabs>
          <w:tab w:val="num" w:pos="720"/>
        </w:tabs>
        <w:spacing w:after="0"/>
        <w:ind w:hanging="1080"/>
      </w:pPr>
      <w:r w:rsidRPr="000B2033">
        <w:t>Tejido eritematoso o epitelial</w:t>
      </w:r>
    </w:p>
    <w:p w:rsidR="000B2033" w:rsidRPr="000B2033" w:rsidRDefault="000B2033" w:rsidP="000B2033">
      <w:pPr>
        <w:pStyle w:val="Prrafodelista"/>
        <w:numPr>
          <w:ilvl w:val="0"/>
          <w:numId w:val="24"/>
        </w:numPr>
        <w:tabs>
          <w:tab w:val="num" w:pos="720"/>
        </w:tabs>
        <w:spacing w:after="0"/>
        <w:ind w:hanging="1080"/>
      </w:pPr>
      <w:r w:rsidRPr="000B2033">
        <w:t>Tejido enrojecido</w:t>
      </w:r>
    </w:p>
    <w:p w:rsidR="000B2033" w:rsidRPr="000B2033" w:rsidRDefault="000B2033" w:rsidP="000B2033">
      <w:pPr>
        <w:pStyle w:val="Prrafodelista"/>
        <w:numPr>
          <w:ilvl w:val="0"/>
          <w:numId w:val="24"/>
        </w:numPr>
        <w:tabs>
          <w:tab w:val="num" w:pos="720"/>
        </w:tabs>
        <w:spacing w:after="0"/>
        <w:ind w:hanging="1080"/>
      </w:pPr>
      <w:r w:rsidRPr="000B2033">
        <w:t>Tejido pálido</w:t>
      </w:r>
    </w:p>
    <w:p w:rsidR="000B2033" w:rsidRPr="000B2033" w:rsidRDefault="000B2033" w:rsidP="000B2033">
      <w:pPr>
        <w:pStyle w:val="Prrafodelista"/>
        <w:numPr>
          <w:ilvl w:val="0"/>
          <w:numId w:val="24"/>
        </w:numPr>
        <w:tabs>
          <w:tab w:val="num" w:pos="720"/>
        </w:tabs>
        <w:spacing w:after="0"/>
        <w:ind w:hanging="1080"/>
      </w:pPr>
      <w:r w:rsidRPr="000B2033">
        <w:t>Tejido necrótico</w:t>
      </w:r>
    </w:p>
    <w:p w:rsidR="000B2033" w:rsidRDefault="000B2033" w:rsidP="000B2033">
      <w:pPr>
        <w:pStyle w:val="Prrafodelista"/>
        <w:spacing w:after="0"/>
        <w:ind w:left="1222"/>
        <w:rPr>
          <w:b/>
        </w:rPr>
      </w:pPr>
    </w:p>
    <w:p w:rsidR="000B2033" w:rsidRDefault="000B2033" w:rsidP="000B2033">
      <w:pPr>
        <w:tabs>
          <w:tab w:val="num" w:pos="720"/>
        </w:tabs>
        <w:spacing w:after="0"/>
        <w:rPr>
          <w:b/>
          <w:u w:val="single"/>
        </w:rPr>
      </w:pPr>
      <w:r w:rsidRPr="000B2033">
        <w:rPr>
          <w:b/>
          <w:u w:val="single"/>
        </w:rPr>
        <w:t>Extensión</w:t>
      </w:r>
    </w:p>
    <w:p w:rsidR="000B2033" w:rsidRPr="000B2033" w:rsidRDefault="000B2033" w:rsidP="000B2033">
      <w:pPr>
        <w:pStyle w:val="Prrafodelista"/>
        <w:numPr>
          <w:ilvl w:val="0"/>
          <w:numId w:val="26"/>
        </w:numPr>
        <w:tabs>
          <w:tab w:val="num" w:pos="720"/>
        </w:tabs>
        <w:spacing w:after="0"/>
      </w:pPr>
      <w:r w:rsidRPr="000B2033">
        <w:t>Medición de diámetro</w:t>
      </w:r>
    </w:p>
    <w:p w:rsidR="000B2033" w:rsidRDefault="000B2033" w:rsidP="000B2033">
      <w:pPr>
        <w:tabs>
          <w:tab w:val="num" w:pos="720"/>
        </w:tabs>
        <w:spacing w:after="0"/>
        <w:rPr>
          <w:b/>
          <w:u w:val="single"/>
        </w:rPr>
      </w:pPr>
      <w:r>
        <w:rPr>
          <w:b/>
          <w:u w:val="single"/>
        </w:rPr>
        <w:t>Profundidad</w:t>
      </w:r>
    </w:p>
    <w:p w:rsidR="000B2033" w:rsidRPr="000B2033" w:rsidRDefault="000B2033" w:rsidP="000B2033">
      <w:pPr>
        <w:pStyle w:val="Prrafodelista"/>
        <w:numPr>
          <w:ilvl w:val="0"/>
          <w:numId w:val="25"/>
        </w:numPr>
        <w:tabs>
          <w:tab w:val="num" w:pos="720"/>
        </w:tabs>
        <w:spacing w:after="0"/>
      </w:pPr>
      <w:r w:rsidRPr="000B2033">
        <w:t>Heridas cavitadas</w:t>
      </w:r>
      <w:r>
        <w:t>.</w:t>
      </w:r>
    </w:p>
    <w:p w:rsidR="000B2033" w:rsidRDefault="000B2033" w:rsidP="000B2033">
      <w:pPr>
        <w:pStyle w:val="Prrafodelista"/>
        <w:numPr>
          <w:ilvl w:val="0"/>
          <w:numId w:val="25"/>
        </w:numPr>
        <w:tabs>
          <w:tab w:val="num" w:pos="720"/>
        </w:tabs>
        <w:spacing w:after="0"/>
      </w:pPr>
      <w:r w:rsidRPr="000B2033">
        <w:t>Desde el punto más profundo de la herida</w:t>
      </w:r>
      <w:r>
        <w:t>.</w:t>
      </w:r>
    </w:p>
    <w:p w:rsidR="000B2033" w:rsidRPr="000B2033" w:rsidRDefault="000B2033" w:rsidP="000B2033">
      <w:pPr>
        <w:tabs>
          <w:tab w:val="num" w:pos="720"/>
        </w:tabs>
        <w:spacing w:after="0"/>
        <w:rPr>
          <w:b/>
          <w:u w:val="single"/>
        </w:rPr>
      </w:pPr>
      <w:r w:rsidRPr="000B2033">
        <w:rPr>
          <w:b/>
          <w:u w:val="single"/>
        </w:rPr>
        <w:t>Exudado</w:t>
      </w:r>
    </w:p>
    <w:p w:rsidR="000B2033" w:rsidRDefault="000B2033" w:rsidP="000B2033">
      <w:pPr>
        <w:pStyle w:val="Prrafodelista"/>
        <w:numPr>
          <w:ilvl w:val="0"/>
          <w:numId w:val="27"/>
        </w:numPr>
        <w:tabs>
          <w:tab w:val="num" w:pos="720"/>
        </w:tabs>
        <w:spacing w:after="0"/>
      </w:pPr>
      <w:r>
        <w:t>Escaso : 1 cc -5 cc</w:t>
      </w:r>
    </w:p>
    <w:p w:rsidR="000B2033" w:rsidRDefault="000B2033" w:rsidP="000B2033">
      <w:pPr>
        <w:pStyle w:val="Prrafodelista"/>
        <w:numPr>
          <w:ilvl w:val="0"/>
          <w:numId w:val="27"/>
        </w:numPr>
        <w:tabs>
          <w:tab w:val="num" w:pos="720"/>
        </w:tabs>
        <w:spacing w:after="0"/>
      </w:pPr>
      <w:r>
        <w:t>Moderado : 5 cc - 10 cc</w:t>
      </w:r>
    </w:p>
    <w:p w:rsidR="000B2033" w:rsidRDefault="000B2033" w:rsidP="000B2033">
      <w:pPr>
        <w:pStyle w:val="Prrafodelista"/>
        <w:numPr>
          <w:ilvl w:val="0"/>
          <w:numId w:val="27"/>
        </w:numPr>
        <w:tabs>
          <w:tab w:val="num" w:pos="720"/>
        </w:tabs>
        <w:spacing w:after="0"/>
      </w:pPr>
      <w:r>
        <w:t>Abundante : &gt; 10 cc</w:t>
      </w:r>
    </w:p>
    <w:p w:rsidR="00691969" w:rsidRDefault="00691969" w:rsidP="00691969">
      <w:pPr>
        <w:tabs>
          <w:tab w:val="num" w:pos="720"/>
        </w:tabs>
        <w:spacing w:after="0"/>
        <w:rPr>
          <w:b/>
          <w:u w:val="single"/>
        </w:rPr>
      </w:pPr>
      <w:r w:rsidRPr="00691969">
        <w:rPr>
          <w:b/>
          <w:u w:val="single"/>
        </w:rPr>
        <w:t>Calidad</w:t>
      </w:r>
    </w:p>
    <w:p w:rsidR="00691969" w:rsidRPr="00691969" w:rsidRDefault="00691969" w:rsidP="00691969">
      <w:pPr>
        <w:pStyle w:val="Prrafodelista"/>
        <w:numPr>
          <w:ilvl w:val="0"/>
          <w:numId w:val="28"/>
        </w:numPr>
        <w:tabs>
          <w:tab w:val="num" w:pos="720"/>
        </w:tabs>
        <w:spacing w:after="0"/>
      </w:pPr>
      <w:r w:rsidRPr="00691969">
        <w:rPr>
          <w:b/>
        </w:rPr>
        <w:t>Seroso:</w:t>
      </w:r>
      <w:r w:rsidRPr="00691969">
        <w:t xml:space="preserve"> Claro , Transparente</w:t>
      </w:r>
      <w:r>
        <w:t>.</w:t>
      </w:r>
    </w:p>
    <w:p w:rsidR="00691969" w:rsidRPr="00691969" w:rsidRDefault="00691969" w:rsidP="00691969">
      <w:pPr>
        <w:pStyle w:val="Prrafodelista"/>
        <w:numPr>
          <w:ilvl w:val="0"/>
          <w:numId w:val="28"/>
        </w:numPr>
        <w:tabs>
          <w:tab w:val="num" w:pos="720"/>
        </w:tabs>
        <w:spacing w:after="0"/>
      </w:pPr>
      <w:r w:rsidRPr="00691969">
        <w:rPr>
          <w:b/>
        </w:rPr>
        <w:t>Turbio:</w:t>
      </w:r>
      <w:r w:rsidRPr="00691969">
        <w:t xml:space="preserve"> Exudado y producto del dehibramiento</w:t>
      </w:r>
      <w:r>
        <w:t>.</w:t>
      </w:r>
    </w:p>
    <w:p w:rsidR="00691969" w:rsidRDefault="00691969" w:rsidP="00691969">
      <w:pPr>
        <w:pStyle w:val="Prrafodelista"/>
        <w:numPr>
          <w:ilvl w:val="0"/>
          <w:numId w:val="28"/>
        </w:numPr>
        <w:tabs>
          <w:tab w:val="num" w:pos="720"/>
        </w:tabs>
        <w:spacing w:after="0"/>
      </w:pPr>
      <w:r w:rsidRPr="00691969">
        <w:rPr>
          <w:b/>
        </w:rPr>
        <w:t>Purulento:</w:t>
      </w:r>
      <w:r w:rsidRPr="00691969">
        <w:t xml:space="preserve"> Mezcla de bacterias y celular muertas</w:t>
      </w:r>
      <w:r>
        <w:t>.</w:t>
      </w:r>
    </w:p>
    <w:p w:rsidR="00691969" w:rsidRPr="00691969" w:rsidRDefault="00691969" w:rsidP="00691969">
      <w:pPr>
        <w:pStyle w:val="Prrafodelista"/>
        <w:numPr>
          <w:ilvl w:val="0"/>
          <w:numId w:val="28"/>
        </w:numPr>
        <w:tabs>
          <w:tab w:val="num" w:pos="720"/>
        </w:tabs>
        <w:spacing w:after="0"/>
      </w:pPr>
    </w:p>
    <w:p w:rsidR="000B2033" w:rsidRDefault="00691969" w:rsidP="000B2033">
      <w:pPr>
        <w:tabs>
          <w:tab w:val="num" w:pos="720"/>
        </w:tabs>
        <w:spacing w:after="0"/>
      </w:pPr>
      <w:r w:rsidRPr="00691969">
        <w:rPr>
          <w:b/>
        </w:rPr>
        <w:t>Tejido esfacelado o necrótico:</w:t>
      </w:r>
      <w:r>
        <w:t xml:space="preserve"> Tejido pálido, hipoxico o isquémico y se mide en porcentaje.</w:t>
      </w:r>
    </w:p>
    <w:p w:rsidR="00691969" w:rsidRDefault="00691969" w:rsidP="000B2033">
      <w:pPr>
        <w:tabs>
          <w:tab w:val="num" w:pos="720"/>
        </w:tabs>
        <w:spacing w:after="0"/>
      </w:pPr>
      <w:r w:rsidRPr="00691969">
        <w:rPr>
          <w:b/>
        </w:rPr>
        <w:t>Tejido de granulación:</w:t>
      </w:r>
      <w:r>
        <w:t xml:space="preserve"> Tejido conectivo, Húmedo y frágil, se mide en porcentaje.</w:t>
      </w:r>
    </w:p>
    <w:p w:rsidR="00691969" w:rsidRDefault="00691969" w:rsidP="000B2033">
      <w:pPr>
        <w:tabs>
          <w:tab w:val="num" w:pos="720"/>
        </w:tabs>
        <w:spacing w:after="0"/>
      </w:pPr>
    </w:p>
    <w:p w:rsidR="00691969" w:rsidRDefault="00691969" w:rsidP="000B2033">
      <w:pPr>
        <w:tabs>
          <w:tab w:val="num" w:pos="720"/>
        </w:tabs>
        <w:spacing w:after="0"/>
      </w:pPr>
      <w:r w:rsidRPr="00691969">
        <w:rPr>
          <w:b/>
        </w:rPr>
        <w:t>Edema</w:t>
      </w:r>
      <w:r>
        <w:rPr>
          <w:b/>
        </w:rPr>
        <w:t xml:space="preserve">: </w:t>
      </w:r>
      <w:r>
        <w:t>Exceso de liquido en tejidos subyacentes.</w:t>
      </w:r>
    </w:p>
    <w:p w:rsidR="00691969" w:rsidRDefault="00691969" w:rsidP="000B2033">
      <w:pPr>
        <w:tabs>
          <w:tab w:val="num" w:pos="720"/>
        </w:tabs>
        <w:spacing w:after="0"/>
      </w:pPr>
      <w:r>
        <w:t xml:space="preserve"> (Presión dactilar:  Edema +: &lt; 0.3 cm. • Edema ++: 0.3 – 0.5 cm. • Edema +++: &gt; 0.5 cm.)</w:t>
      </w:r>
    </w:p>
    <w:p w:rsidR="00691969" w:rsidRDefault="00691969" w:rsidP="000B2033">
      <w:pPr>
        <w:tabs>
          <w:tab w:val="num" w:pos="720"/>
        </w:tabs>
        <w:spacing w:after="0"/>
      </w:pPr>
    </w:p>
    <w:p w:rsidR="00691969" w:rsidRDefault="00691969" w:rsidP="000B2033">
      <w:pPr>
        <w:tabs>
          <w:tab w:val="num" w:pos="720"/>
        </w:tabs>
        <w:spacing w:after="0"/>
      </w:pPr>
      <w:r w:rsidRPr="00691969">
        <w:rPr>
          <w:b/>
        </w:rPr>
        <w:t>Dolor</w:t>
      </w:r>
      <w:r w:rsidR="00247C98">
        <w:rPr>
          <w:b/>
        </w:rPr>
        <w:t xml:space="preserve"> </w:t>
      </w:r>
      <w:r w:rsidRPr="00691969">
        <w:rPr>
          <w:b/>
        </w:rPr>
        <w:t>:</w:t>
      </w:r>
      <w:r>
        <w:rPr>
          <w:b/>
        </w:rPr>
        <w:t xml:space="preserve"> </w:t>
      </w:r>
      <w:r w:rsidRPr="00247C98">
        <w:rPr>
          <w:b/>
        </w:rPr>
        <w:t>Inflamación -</w:t>
      </w:r>
      <w:r>
        <w:t xml:space="preserve"> Presión sobre la herida - Complicaciones de la herida – EVA.</w:t>
      </w:r>
    </w:p>
    <w:p w:rsidR="00691969" w:rsidRDefault="00691969" w:rsidP="000B2033">
      <w:pPr>
        <w:tabs>
          <w:tab w:val="num" w:pos="720"/>
        </w:tabs>
        <w:spacing w:after="0"/>
      </w:pPr>
      <w:r w:rsidRPr="00247C98">
        <w:rPr>
          <w:b/>
        </w:rPr>
        <w:t xml:space="preserve">Piel </w:t>
      </w:r>
      <w:r w:rsidR="00247C98" w:rsidRPr="00247C98">
        <w:rPr>
          <w:b/>
        </w:rPr>
        <w:t>circundante</w:t>
      </w:r>
      <w:r w:rsidR="00247C98">
        <w:t>:</w:t>
      </w:r>
      <w:r w:rsidR="00247C98" w:rsidRPr="00247C98">
        <w:rPr>
          <w:b/>
        </w:rPr>
        <w:t xml:space="preserve"> Sana</w:t>
      </w:r>
      <w:r w:rsidRPr="00247C98">
        <w:rPr>
          <w:b/>
        </w:rPr>
        <w:t xml:space="preserve">: </w:t>
      </w:r>
      <w:r>
        <w:t xml:space="preserve">piel indemne - </w:t>
      </w:r>
      <w:r w:rsidRPr="00247C98">
        <w:rPr>
          <w:b/>
        </w:rPr>
        <w:t xml:space="preserve">Descamación: </w:t>
      </w:r>
      <w:r>
        <w:t xml:space="preserve">sequedad de la piel y propensión a grietas y fisuras (blanco o tostado) </w:t>
      </w:r>
      <w:r w:rsidRPr="00247C98">
        <w:rPr>
          <w:b/>
        </w:rPr>
        <w:t>- Eritematosa:</w:t>
      </w:r>
      <w:r>
        <w:t xml:space="preserve"> epidermis enrojecida, si hay calor local puede ser signo de infección. </w:t>
      </w:r>
      <w:r w:rsidRPr="00247C98">
        <w:rPr>
          <w:b/>
        </w:rPr>
        <w:t>- Macerada:</w:t>
      </w:r>
      <w:r>
        <w:t xml:space="preserve"> lesiones por descomposición de tejidos al estar en medio húmedo</w:t>
      </w:r>
    </w:p>
    <w:p w:rsidR="00691969" w:rsidRDefault="00691969" w:rsidP="000B2033">
      <w:pPr>
        <w:tabs>
          <w:tab w:val="num" w:pos="720"/>
        </w:tabs>
        <w:spacing w:after="0"/>
      </w:pPr>
    </w:p>
    <w:p w:rsidR="00691969" w:rsidRDefault="00691969" w:rsidP="000B2033">
      <w:pPr>
        <w:tabs>
          <w:tab w:val="num" w:pos="720"/>
        </w:tabs>
        <w:spacing w:after="0"/>
      </w:pPr>
    </w:p>
    <w:p w:rsidR="00247C98" w:rsidRDefault="00247C98" w:rsidP="000B2033">
      <w:pPr>
        <w:tabs>
          <w:tab w:val="num" w:pos="720"/>
        </w:tabs>
        <w:spacing w:after="0"/>
      </w:pPr>
    </w:p>
    <w:p w:rsidR="00247C98" w:rsidRPr="00691969" w:rsidRDefault="00247C98" w:rsidP="000B2033">
      <w:pPr>
        <w:tabs>
          <w:tab w:val="num" w:pos="720"/>
        </w:tabs>
        <w:spacing w:after="0"/>
      </w:pPr>
    </w:p>
    <w:p w:rsidR="000B2033" w:rsidRPr="000742CA" w:rsidRDefault="000B2033" w:rsidP="000742CA">
      <w:pPr>
        <w:tabs>
          <w:tab w:val="num" w:pos="720"/>
        </w:tabs>
        <w:spacing w:after="0"/>
        <w:ind w:left="502"/>
        <w:rPr>
          <w:b/>
        </w:rPr>
      </w:pPr>
    </w:p>
    <w:p w:rsidR="000742CA" w:rsidRDefault="000742CA" w:rsidP="000742CA">
      <w:pPr>
        <w:spacing w:after="0"/>
        <w:rPr>
          <w:b/>
          <w:bCs/>
          <w:u w:val="single"/>
          <w:lang w:val="es-CL"/>
        </w:rPr>
      </w:pPr>
      <w:r w:rsidRPr="000742CA">
        <w:rPr>
          <w:b/>
          <w:bCs/>
          <w:u w:val="single"/>
          <w:lang w:val="es-CL"/>
        </w:rPr>
        <w:t>Clasificación General de Ulceras y Heridas</w:t>
      </w:r>
    </w:p>
    <w:tbl>
      <w:tblPr>
        <w:tblpPr w:leftFromText="141" w:rightFromText="141" w:vertAnchor="text" w:tblpX="161" w:tblpY="76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111"/>
      </w:tblGrid>
      <w:tr w:rsidR="00265CA1" w:rsidTr="006559E7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4606" w:type="dxa"/>
          </w:tcPr>
          <w:p w:rsidR="00265CA1" w:rsidRDefault="00265CA1" w:rsidP="00265CA1">
            <w:pPr>
              <w:spacing w:after="0"/>
              <w:ind w:left="360"/>
              <w:rPr>
                <w:i/>
              </w:rPr>
            </w:pPr>
          </w:p>
          <w:p w:rsidR="00265CA1" w:rsidRPr="000742CA" w:rsidRDefault="00265CA1" w:rsidP="00265CA1">
            <w:pPr>
              <w:spacing w:after="0"/>
              <w:ind w:left="360"/>
              <w:rPr>
                <w:i/>
              </w:rPr>
            </w:pPr>
            <w:r w:rsidRPr="000742CA">
              <w:rPr>
                <w:i/>
              </w:rPr>
              <w:t>Heridas tipo 1</w:t>
            </w:r>
            <w:r>
              <w:rPr>
                <w:i/>
              </w:rPr>
              <w:t xml:space="preserve"> (10 a 15 puntos)</w:t>
            </w:r>
          </w:p>
          <w:p w:rsidR="00265CA1" w:rsidRPr="000742CA" w:rsidRDefault="00265CA1" w:rsidP="00265CA1">
            <w:pPr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0742CA">
              <w:rPr>
                <w:b/>
                <w:lang w:val="es-MX"/>
              </w:rPr>
              <w:t xml:space="preserve">Eritema cutáneo </w:t>
            </w:r>
          </w:p>
          <w:p w:rsidR="00265CA1" w:rsidRPr="005A6C85" w:rsidRDefault="00265CA1" w:rsidP="00265CA1">
            <w:pPr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Pr="00D76188">
              <w:rPr>
                <w:b/>
                <w:lang w:val="es-MX"/>
              </w:rPr>
              <w:t>in pérdida de continuidad, con cambios de coloración, temperatura, edema,</w:t>
            </w:r>
            <w:r>
              <w:rPr>
                <w:b/>
                <w:lang w:val="es-MX"/>
              </w:rPr>
              <w:t xml:space="preserve"> </w:t>
            </w:r>
            <w:r w:rsidRPr="00D76188">
              <w:rPr>
                <w:b/>
                <w:lang w:val="es-MX"/>
              </w:rPr>
              <w:t>sensibilidad,</w:t>
            </w:r>
            <w:r w:rsidRPr="00D76188">
              <w:rPr>
                <w:b/>
                <w:lang w:val="es-CL"/>
              </w:rPr>
              <w:t xml:space="preserve"> </w:t>
            </w:r>
            <w:r w:rsidRPr="00D76188">
              <w:rPr>
                <w:b/>
                <w:lang w:val="es-MX"/>
              </w:rPr>
              <w:t>Induración.</w:t>
            </w:r>
          </w:p>
          <w:p w:rsidR="00265CA1" w:rsidRDefault="00265CA1" w:rsidP="00265CA1">
            <w:pPr>
              <w:spacing w:after="0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1905</wp:posOffset>
                  </wp:positionV>
                  <wp:extent cx="1781175" cy="1571625"/>
                  <wp:effectExtent l="19050" t="0" r="9525" b="0"/>
                  <wp:wrapTight wrapText="bothSides">
                    <wp:wrapPolygon edited="0">
                      <wp:start x="-231" y="0"/>
                      <wp:lineTo x="-231" y="21469"/>
                      <wp:lineTo x="21716" y="21469"/>
                      <wp:lineTo x="21716" y="0"/>
                      <wp:lineTo x="-231" y="0"/>
                    </wp:wrapPolygon>
                  </wp:wrapTight>
                  <wp:docPr id="27" name="7 Imagen" descr="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265CA1" w:rsidRDefault="00265CA1" w:rsidP="00265CA1">
            <w:pPr>
              <w:spacing w:after="0"/>
              <w:ind w:left="360"/>
              <w:rPr>
                <w:i/>
              </w:rPr>
            </w:pPr>
          </w:p>
          <w:p w:rsidR="00265CA1" w:rsidRPr="000742CA" w:rsidRDefault="00265CA1" w:rsidP="00265CA1">
            <w:pPr>
              <w:spacing w:after="0"/>
              <w:ind w:left="360"/>
              <w:rPr>
                <w:i/>
              </w:rPr>
            </w:pPr>
            <w:r w:rsidRPr="000742CA">
              <w:rPr>
                <w:i/>
              </w:rPr>
              <w:t xml:space="preserve">Heridas </w:t>
            </w:r>
            <w:r>
              <w:rPr>
                <w:i/>
              </w:rPr>
              <w:t>tipo 2 (16 a 21 puntos)</w:t>
            </w:r>
          </w:p>
          <w:p w:rsidR="00265CA1" w:rsidRPr="00E43848" w:rsidRDefault="006559E7" w:rsidP="00265CA1">
            <w:pPr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980440</wp:posOffset>
                  </wp:positionV>
                  <wp:extent cx="1990725" cy="1285875"/>
                  <wp:effectExtent l="19050" t="0" r="9525" b="0"/>
                  <wp:wrapTight wrapText="bothSides">
                    <wp:wrapPolygon edited="0">
                      <wp:start x="-207" y="0"/>
                      <wp:lineTo x="-207" y="21440"/>
                      <wp:lineTo x="21703" y="21440"/>
                      <wp:lineTo x="21703" y="0"/>
                      <wp:lineTo x="-207" y="0"/>
                    </wp:wrapPolygon>
                  </wp:wrapTight>
                  <wp:docPr id="28" name="8 Imagen" descr="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5CA1" w:rsidRPr="00D76188">
              <w:rPr>
                <w:b/>
                <w:lang w:val="es-MX"/>
              </w:rPr>
              <w:t>Pérdida de epidermis, dermis o ambas que se  presenta  como  un orificio tapizado con tejido  de granulación o esfacelo, sin infección</w:t>
            </w:r>
            <w:r w:rsidR="00265CA1" w:rsidRPr="00D76188">
              <w:rPr>
                <w:b/>
                <w:lang w:val="es-CL"/>
              </w:rPr>
              <w:t>.</w:t>
            </w:r>
          </w:p>
          <w:p w:rsidR="00265CA1" w:rsidRDefault="00265CA1" w:rsidP="00265CA1">
            <w:pPr>
              <w:rPr>
                <w:b/>
                <w:u w:val="single"/>
              </w:rPr>
            </w:pPr>
          </w:p>
        </w:tc>
      </w:tr>
      <w:tr w:rsidR="00265CA1" w:rsidTr="006559E7">
        <w:tblPrEx>
          <w:tblCellMar>
            <w:top w:w="0" w:type="dxa"/>
            <w:bottom w:w="0" w:type="dxa"/>
          </w:tblCellMar>
        </w:tblPrEx>
        <w:trPr>
          <w:trHeight w:val="4293"/>
        </w:trPr>
        <w:tc>
          <w:tcPr>
            <w:tcW w:w="4606" w:type="dxa"/>
          </w:tcPr>
          <w:p w:rsidR="00265CA1" w:rsidRDefault="00265CA1" w:rsidP="00265CA1">
            <w:pPr>
              <w:spacing w:after="0"/>
              <w:ind w:left="360"/>
              <w:rPr>
                <w:i/>
              </w:rPr>
            </w:pPr>
          </w:p>
          <w:p w:rsidR="00265CA1" w:rsidRPr="000742CA" w:rsidRDefault="00265CA1" w:rsidP="00265CA1">
            <w:pPr>
              <w:spacing w:after="0"/>
              <w:ind w:left="360"/>
              <w:rPr>
                <w:i/>
              </w:rPr>
            </w:pPr>
            <w:r w:rsidRPr="000742CA">
              <w:rPr>
                <w:i/>
              </w:rPr>
              <w:t xml:space="preserve">Heridas </w:t>
            </w:r>
            <w:r>
              <w:rPr>
                <w:i/>
              </w:rPr>
              <w:t>tipo 3 (22 a 27)</w:t>
            </w:r>
          </w:p>
          <w:p w:rsidR="00265CA1" w:rsidRPr="006559E7" w:rsidRDefault="006559E7" w:rsidP="00265CA1">
            <w:pPr>
              <w:numPr>
                <w:ilvl w:val="0"/>
                <w:numId w:val="9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593090</wp:posOffset>
                  </wp:positionV>
                  <wp:extent cx="2295525" cy="1600200"/>
                  <wp:effectExtent l="19050" t="0" r="9525" b="0"/>
                  <wp:wrapTight wrapText="bothSides">
                    <wp:wrapPolygon edited="0">
                      <wp:start x="-179" y="0"/>
                      <wp:lineTo x="-179" y="21343"/>
                      <wp:lineTo x="21690" y="21343"/>
                      <wp:lineTo x="21690" y="0"/>
                      <wp:lineTo x="-179" y="0"/>
                    </wp:wrapPolygon>
                  </wp:wrapTight>
                  <wp:docPr id="29" name="9 Imagen" descr="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5CA1" w:rsidRPr="006559E7">
              <w:rPr>
                <w:b/>
                <w:sz w:val="20"/>
                <w:szCs w:val="20"/>
                <w:lang w:val="es-MX"/>
              </w:rPr>
              <w:t>Pérdida completa de epidermis, dermis y daño del tejido subcutáneo, el que puede llegar a la fascia.</w:t>
            </w:r>
            <w:r w:rsidR="00265CA1" w:rsidRPr="006559E7">
              <w:rPr>
                <w:b/>
                <w:sz w:val="20"/>
                <w:szCs w:val="20"/>
                <w:lang w:val="es-CL"/>
              </w:rPr>
              <w:t xml:space="preserve"> </w:t>
            </w:r>
          </w:p>
          <w:p w:rsidR="00265CA1" w:rsidRDefault="00265CA1" w:rsidP="00265CA1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:rsidR="00265CA1" w:rsidRDefault="00265CA1" w:rsidP="00265CA1">
            <w:pPr>
              <w:spacing w:after="0"/>
              <w:ind w:left="360"/>
              <w:rPr>
                <w:i/>
              </w:rPr>
            </w:pPr>
          </w:p>
          <w:p w:rsidR="00265CA1" w:rsidRPr="000742CA" w:rsidRDefault="00265CA1" w:rsidP="00265CA1">
            <w:pPr>
              <w:spacing w:after="0"/>
              <w:ind w:left="360"/>
              <w:rPr>
                <w:i/>
              </w:rPr>
            </w:pPr>
            <w:r w:rsidRPr="000742CA">
              <w:rPr>
                <w:i/>
              </w:rPr>
              <w:t xml:space="preserve">Heridas </w:t>
            </w:r>
            <w:r>
              <w:rPr>
                <w:i/>
              </w:rPr>
              <w:t xml:space="preserve">tipo 4 (28 a 40 puntos) </w:t>
            </w:r>
          </w:p>
          <w:p w:rsidR="00265CA1" w:rsidRPr="006559E7" w:rsidRDefault="00265CA1" w:rsidP="006559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559E7">
              <w:rPr>
                <w:noProof/>
                <w:lang w:eastAsia="es-E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614680</wp:posOffset>
                  </wp:positionV>
                  <wp:extent cx="1990725" cy="1581150"/>
                  <wp:effectExtent l="19050" t="0" r="9525" b="0"/>
                  <wp:wrapTight wrapText="bothSides">
                    <wp:wrapPolygon edited="0">
                      <wp:start x="-207" y="0"/>
                      <wp:lineTo x="-207" y="21340"/>
                      <wp:lineTo x="21703" y="21340"/>
                      <wp:lineTo x="21703" y="0"/>
                      <wp:lineTo x="-207" y="0"/>
                    </wp:wrapPolygon>
                  </wp:wrapTight>
                  <wp:docPr id="30" name="10 Imagen" descr="t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41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59E7">
              <w:rPr>
                <w:b/>
                <w:sz w:val="20"/>
                <w:szCs w:val="20"/>
                <w:lang w:val="es-MX"/>
              </w:rPr>
              <w:t>Completa pérdida del espesor de la piel, extensa destrucci</w:t>
            </w:r>
            <w:r w:rsidR="006559E7" w:rsidRPr="006559E7">
              <w:rPr>
                <w:b/>
                <w:sz w:val="20"/>
                <w:szCs w:val="20"/>
                <w:lang w:val="es-MX"/>
              </w:rPr>
              <w:t xml:space="preserve">ón, necrosis de  tejidos, daño </w:t>
            </w:r>
            <w:r w:rsidRPr="006559E7">
              <w:rPr>
                <w:b/>
                <w:sz w:val="20"/>
                <w:szCs w:val="20"/>
                <w:lang w:val="es-MX"/>
              </w:rPr>
              <w:t xml:space="preserve"> muscular, óseo y estructuras de </w:t>
            </w:r>
            <w:r w:rsidR="006559E7">
              <w:rPr>
                <w:b/>
                <w:sz w:val="20"/>
                <w:szCs w:val="20"/>
                <w:lang w:val="es-MX"/>
              </w:rPr>
              <w:t>s</w:t>
            </w:r>
            <w:r w:rsidRPr="006559E7">
              <w:rPr>
                <w:b/>
                <w:sz w:val="20"/>
                <w:szCs w:val="20"/>
                <w:lang w:val="es-MX"/>
              </w:rPr>
              <w:t>oporte.</w:t>
            </w:r>
          </w:p>
          <w:p w:rsidR="00265CA1" w:rsidRDefault="00265CA1" w:rsidP="00265CA1">
            <w:pPr>
              <w:rPr>
                <w:b/>
                <w:u w:val="single"/>
              </w:rPr>
            </w:pPr>
          </w:p>
        </w:tc>
      </w:tr>
    </w:tbl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247C98" w:rsidRDefault="00247C98" w:rsidP="00D76188">
      <w:pPr>
        <w:spacing w:after="0"/>
        <w:rPr>
          <w:b/>
          <w:u w:val="single"/>
        </w:rPr>
      </w:pPr>
    </w:p>
    <w:p w:rsidR="00B464F4" w:rsidRPr="00D76188" w:rsidRDefault="00527C34" w:rsidP="00D76188">
      <w:pPr>
        <w:spacing w:after="0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-661670</wp:posOffset>
            </wp:positionV>
            <wp:extent cx="2162175" cy="1057275"/>
            <wp:effectExtent l="19050" t="0" r="9525" b="0"/>
            <wp:wrapTight wrapText="bothSides">
              <wp:wrapPolygon edited="0">
                <wp:start x="-190" y="0"/>
                <wp:lineTo x="-190" y="21405"/>
                <wp:lineTo x="21695" y="21405"/>
                <wp:lineTo x="21695" y="0"/>
                <wp:lineTo x="-190" y="0"/>
              </wp:wrapPolygon>
            </wp:wrapTight>
            <wp:docPr id="31" name="30 Imagen" descr="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188" w:rsidRDefault="00D76188" w:rsidP="00B464F4">
      <w:pPr>
        <w:spacing w:after="0"/>
        <w:jc w:val="center"/>
        <w:rPr>
          <w:b/>
          <w:u w:val="single"/>
          <w:lang w:val="es-CL"/>
        </w:rPr>
      </w:pPr>
      <w:r w:rsidRPr="00D76188">
        <w:rPr>
          <w:b/>
          <w:u w:val="single"/>
          <w:lang w:val="es-CL"/>
        </w:rPr>
        <w:t xml:space="preserve">Clasificación </w:t>
      </w:r>
      <w:r w:rsidR="00D94AC3">
        <w:rPr>
          <w:b/>
          <w:u w:val="single"/>
          <w:lang w:val="es-CL"/>
        </w:rPr>
        <w:t xml:space="preserve"> u</w:t>
      </w:r>
      <w:r w:rsidRPr="00D76188">
        <w:rPr>
          <w:b/>
          <w:u w:val="single"/>
          <w:lang w:val="es-CL"/>
        </w:rPr>
        <w:t xml:space="preserve">lceras </w:t>
      </w:r>
      <w:r w:rsidR="00D94AC3">
        <w:rPr>
          <w:b/>
          <w:u w:val="single"/>
          <w:lang w:val="es-CL"/>
        </w:rPr>
        <w:t xml:space="preserve"> </w:t>
      </w:r>
      <w:r w:rsidRPr="00D76188">
        <w:rPr>
          <w:b/>
          <w:u w:val="single"/>
          <w:lang w:val="es-CL"/>
        </w:rPr>
        <w:t>Pie Diabético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0"/>
        <w:gridCol w:w="3293"/>
      </w:tblGrid>
      <w:tr w:rsidR="00B464F4" w:rsidTr="00527C3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318" w:type="dxa"/>
          </w:tcPr>
          <w:p w:rsidR="00B464F4" w:rsidRDefault="00B464F4" w:rsidP="00B464F4">
            <w:pPr>
              <w:spacing w:after="0"/>
              <w:ind w:left="6"/>
              <w:rPr>
                <w:i/>
                <w:lang w:val="es-CL"/>
              </w:rPr>
            </w:pPr>
            <w:r w:rsidRPr="00D76188">
              <w:rPr>
                <w:i/>
                <w:lang w:val="es-CL"/>
              </w:rPr>
              <w:t>Grado 0</w:t>
            </w:r>
          </w:p>
          <w:p w:rsidR="00B464F4" w:rsidRPr="00D76188" w:rsidRDefault="00B464F4" w:rsidP="00B464F4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/>
              <w:rPr>
                <w:i/>
              </w:rPr>
            </w:pPr>
            <w:r w:rsidRPr="00D76188">
              <w:rPr>
                <w:b/>
                <w:bCs/>
                <w:i/>
                <w:lang w:val="es-MX"/>
              </w:rPr>
              <w:t xml:space="preserve">Pie de alto riesgo </w:t>
            </w:r>
          </w:p>
          <w:p w:rsidR="00B464F4" w:rsidRPr="00D76188" w:rsidRDefault="00B464F4" w:rsidP="00B464F4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/>
              <w:rPr>
                <w:i/>
              </w:rPr>
            </w:pPr>
            <w:r w:rsidRPr="00D76188">
              <w:rPr>
                <w:b/>
                <w:bCs/>
                <w:i/>
                <w:lang w:val="es-CL"/>
              </w:rPr>
              <w:t>Lesiones pre ulcerativas</w:t>
            </w:r>
            <w:r w:rsidRPr="00D76188">
              <w:rPr>
                <w:i/>
                <w:lang w:val="es-CL"/>
              </w:rPr>
              <w:t xml:space="preserve"> </w:t>
            </w:r>
          </w:p>
          <w:p w:rsidR="00B464F4" w:rsidRPr="00D76188" w:rsidRDefault="00B464F4" w:rsidP="00B464F4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/>
              <w:rPr>
                <w:i/>
              </w:rPr>
            </w:pPr>
            <w:r w:rsidRPr="00D76188">
              <w:rPr>
                <w:b/>
                <w:bCs/>
                <w:i/>
                <w:lang w:val="es-CL"/>
              </w:rPr>
              <w:t>Ulceras antiguas cicatrizadas</w:t>
            </w:r>
            <w:r w:rsidRPr="00D76188">
              <w:rPr>
                <w:i/>
                <w:lang w:val="es-CL"/>
              </w:rPr>
              <w:t xml:space="preserve"> </w:t>
            </w:r>
          </w:p>
          <w:p w:rsidR="00B464F4" w:rsidRPr="00D94AC3" w:rsidRDefault="00B464F4" w:rsidP="00B464F4">
            <w:pPr>
              <w:numPr>
                <w:ilvl w:val="0"/>
                <w:numId w:val="11"/>
              </w:numPr>
              <w:spacing w:after="0"/>
              <w:rPr>
                <w:i/>
              </w:rPr>
            </w:pPr>
            <w:r w:rsidRPr="00D76188">
              <w:rPr>
                <w:b/>
                <w:bCs/>
                <w:i/>
                <w:lang w:val="es-CL"/>
              </w:rPr>
              <w:t xml:space="preserve">Deformaciones óseas </w:t>
            </w:r>
          </w:p>
          <w:p w:rsidR="00B464F4" w:rsidRDefault="00B464F4" w:rsidP="00B464F4">
            <w:pPr>
              <w:spacing w:after="0"/>
              <w:ind w:left="6"/>
              <w:rPr>
                <w:b/>
                <w:u w:val="single"/>
                <w:lang w:val="es-CL"/>
              </w:rPr>
            </w:pPr>
            <w:r w:rsidRPr="00B464F4">
              <w:rPr>
                <w:b/>
                <w:u w:val="single"/>
                <w:lang w:val="es-C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317500</wp:posOffset>
                  </wp:positionV>
                  <wp:extent cx="2019300" cy="952500"/>
                  <wp:effectExtent l="19050" t="0" r="0" b="0"/>
                  <wp:wrapTight wrapText="bothSides">
                    <wp:wrapPolygon edited="0">
                      <wp:start x="-204" y="0"/>
                      <wp:lineTo x="-204" y="21168"/>
                      <wp:lineTo x="21600" y="21168"/>
                      <wp:lineTo x="21600" y="0"/>
                      <wp:lineTo x="-204" y="0"/>
                    </wp:wrapPolygon>
                  </wp:wrapTight>
                  <wp:docPr id="17" name="13 Imagen" descr="u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00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3" w:type="dxa"/>
            <w:shd w:val="clear" w:color="auto" w:fill="auto"/>
          </w:tcPr>
          <w:p w:rsidR="00B464F4" w:rsidRDefault="00B464F4" w:rsidP="00B464F4">
            <w:pPr>
              <w:spacing w:after="0"/>
              <w:rPr>
                <w:i/>
                <w:lang w:val="es-CL"/>
              </w:rPr>
            </w:pPr>
            <w:r>
              <w:rPr>
                <w:i/>
                <w:lang w:val="es-CL"/>
              </w:rPr>
              <w:t>Grado 1</w:t>
            </w:r>
          </w:p>
          <w:p w:rsidR="00B464F4" w:rsidRPr="00D76188" w:rsidRDefault="00B464F4" w:rsidP="00B464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72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CL"/>
              </w:rPr>
              <w:t xml:space="preserve">Ulcera superficial </w:t>
            </w:r>
          </w:p>
          <w:p w:rsidR="00B464F4" w:rsidRPr="00D76188" w:rsidRDefault="00B464F4" w:rsidP="00B464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72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CL"/>
              </w:rPr>
              <w:t xml:space="preserve">Sin compromiso tejido subcutáneo </w:t>
            </w:r>
          </w:p>
          <w:p w:rsidR="00B464F4" w:rsidRPr="00D76188" w:rsidRDefault="00B464F4" w:rsidP="00B464F4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/>
              <w:ind w:left="72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CL"/>
              </w:rPr>
              <w:t xml:space="preserve">Sin infección clínica </w:t>
            </w:r>
          </w:p>
          <w:p w:rsidR="00B464F4" w:rsidRDefault="00B464F4" w:rsidP="00B464F4">
            <w:pPr>
              <w:rPr>
                <w:b/>
                <w:u w:val="single"/>
                <w:lang w:val="es-CL"/>
              </w:rPr>
            </w:pPr>
            <w:r w:rsidRPr="00B464F4">
              <w:rPr>
                <w:b/>
                <w:u w:val="single"/>
                <w:lang w:val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3175</wp:posOffset>
                  </wp:positionV>
                  <wp:extent cx="1924050" cy="1438275"/>
                  <wp:effectExtent l="19050" t="0" r="0" b="0"/>
                  <wp:wrapTight wrapText="bothSides">
                    <wp:wrapPolygon edited="0">
                      <wp:start x="-214" y="0"/>
                      <wp:lineTo x="-214" y="21457"/>
                      <wp:lineTo x="21600" y="21457"/>
                      <wp:lineTo x="21600" y="0"/>
                      <wp:lineTo x="-214" y="0"/>
                    </wp:wrapPolygon>
                  </wp:wrapTight>
                  <wp:docPr id="18" name="15 Imagen" descr="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64F4" w:rsidTr="00527C34">
        <w:tblPrEx>
          <w:tblCellMar>
            <w:top w:w="0" w:type="dxa"/>
            <w:bottom w:w="0" w:type="dxa"/>
          </w:tblCellMar>
        </w:tblPrEx>
        <w:trPr>
          <w:trHeight w:val="4289"/>
        </w:trPr>
        <w:tc>
          <w:tcPr>
            <w:tcW w:w="3318" w:type="dxa"/>
          </w:tcPr>
          <w:p w:rsidR="00B464F4" w:rsidRDefault="00B464F4" w:rsidP="00B464F4">
            <w:pPr>
              <w:spacing w:after="0"/>
              <w:rPr>
                <w:i/>
                <w:lang w:val="es-CL"/>
              </w:rPr>
            </w:pPr>
            <w:r>
              <w:rPr>
                <w:i/>
                <w:lang w:val="es-CL"/>
              </w:rPr>
              <w:t>Grado 2</w:t>
            </w:r>
          </w:p>
          <w:p w:rsidR="00B464F4" w:rsidRPr="00D76188" w:rsidRDefault="00B464F4" w:rsidP="00B464F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MX"/>
              </w:rPr>
              <w:t>Herida o úlcera profunda.</w:t>
            </w:r>
          </w:p>
          <w:p w:rsidR="00B464F4" w:rsidRPr="00D76188" w:rsidRDefault="00B464F4" w:rsidP="00B464F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MX"/>
              </w:rPr>
              <w:t>Compromiso de dermis y tejido subcutáneo</w:t>
            </w:r>
            <w:r w:rsidRPr="00D76188">
              <w:rPr>
                <w:b/>
                <w:bCs/>
                <w:i/>
                <w:lang w:val="es-CL"/>
              </w:rPr>
              <w:t>.</w:t>
            </w:r>
          </w:p>
          <w:p w:rsidR="00B464F4" w:rsidRPr="00D76188" w:rsidRDefault="00B464F4" w:rsidP="00B464F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CL"/>
              </w:rPr>
              <w:t>Compromiso de tendones.</w:t>
            </w:r>
          </w:p>
          <w:p w:rsidR="00B464F4" w:rsidRPr="00D94AC3" w:rsidRDefault="00B464F4" w:rsidP="00B464F4">
            <w:pPr>
              <w:numPr>
                <w:ilvl w:val="0"/>
                <w:numId w:val="13"/>
              </w:num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177800</wp:posOffset>
                  </wp:positionV>
                  <wp:extent cx="1192530" cy="1590675"/>
                  <wp:effectExtent l="19050" t="0" r="7620" b="0"/>
                  <wp:wrapTight wrapText="bothSides">
                    <wp:wrapPolygon edited="0">
                      <wp:start x="-345" y="0"/>
                      <wp:lineTo x="-345" y="21471"/>
                      <wp:lineTo x="21738" y="21471"/>
                      <wp:lineTo x="21738" y="0"/>
                      <wp:lineTo x="-345" y="0"/>
                    </wp:wrapPolygon>
                  </wp:wrapTight>
                  <wp:docPr id="20" name="14 Imagen" descr="t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3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lang w:val="es-CL"/>
              </w:rPr>
              <w:t>Sin osteomielitis.</w:t>
            </w:r>
          </w:p>
          <w:p w:rsidR="00B464F4" w:rsidRDefault="00B464F4" w:rsidP="00B464F4">
            <w:pPr>
              <w:spacing w:after="0"/>
              <w:rPr>
                <w:b/>
                <w:bCs/>
                <w:i/>
                <w:lang w:val="es-MX"/>
              </w:rPr>
            </w:pPr>
          </w:p>
        </w:tc>
        <w:tc>
          <w:tcPr>
            <w:tcW w:w="3293" w:type="dxa"/>
            <w:shd w:val="clear" w:color="auto" w:fill="auto"/>
          </w:tcPr>
          <w:p w:rsidR="00B464F4" w:rsidRDefault="00B464F4" w:rsidP="00B464F4">
            <w:pPr>
              <w:spacing w:after="0"/>
              <w:rPr>
                <w:i/>
                <w:lang w:val="es-CL"/>
              </w:rPr>
            </w:pPr>
            <w:r>
              <w:rPr>
                <w:i/>
                <w:lang w:val="es-CL"/>
              </w:rPr>
              <w:t>Grado 3</w:t>
            </w:r>
          </w:p>
          <w:p w:rsidR="00B464F4" w:rsidRPr="00D76188" w:rsidRDefault="00B464F4" w:rsidP="00B464F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MX"/>
              </w:rPr>
              <w:t>Herida o úlcera profunda.</w:t>
            </w:r>
          </w:p>
          <w:p w:rsidR="00B464F4" w:rsidRPr="00D76188" w:rsidRDefault="00B464F4" w:rsidP="00B464F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MX"/>
              </w:rPr>
              <w:t>Compromiso de dermis y tejido subcutáneo</w:t>
            </w:r>
            <w:r w:rsidRPr="00D76188">
              <w:rPr>
                <w:b/>
                <w:bCs/>
                <w:i/>
                <w:lang w:val="es-CL"/>
              </w:rPr>
              <w:t>.</w:t>
            </w:r>
          </w:p>
          <w:p w:rsidR="00B464F4" w:rsidRPr="00D76188" w:rsidRDefault="00B464F4" w:rsidP="00B464F4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/>
              <w:rPr>
                <w:b/>
                <w:bCs/>
                <w:i/>
              </w:rPr>
            </w:pPr>
            <w:r w:rsidRPr="00D76188">
              <w:rPr>
                <w:b/>
                <w:bCs/>
                <w:i/>
                <w:lang w:val="es-CL"/>
              </w:rPr>
              <w:t>Compromiso de tendones.</w:t>
            </w:r>
          </w:p>
          <w:p w:rsidR="00B464F4" w:rsidRPr="00A95682" w:rsidRDefault="00B464F4" w:rsidP="00B464F4">
            <w:pPr>
              <w:numPr>
                <w:ilvl w:val="0"/>
                <w:numId w:val="13"/>
              </w:numPr>
              <w:spacing w:after="0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s-CL"/>
              </w:rPr>
              <w:t>Sin osteomielitis.</w:t>
            </w:r>
          </w:p>
          <w:p w:rsidR="00B464F4" w:rsidRDefault="00B464F4" w:rsidP="00B464F4">
            <w:pPr>
              <w:rPr>
                <w:b/>
                <w:bCs/>
                <w:i/>
                <w:lang w:val="es-MX"/>
              </w:rPr>
            </w:pPr>
            <w:r w:rsidRPr="00B464F4">
              <w:rPr>
                <w:b/>
                <w:bCs/>
                <w:i/>
                <w:lang w:val="es-MX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238760</wp:posOffset>
                  </wp:positionV>
                  <wp:extent cx="1876425" cy="1276350"/>
                  <wp:effectExtent l="19050" t="0" r="9525" b="0"/>
                  <wp:wrapTight wrapText="bothSides">
                    <wp:wrapPolygon edited="0">
                      <wp:start x="-219" y="0"/>
                      <wp:lineTo x="-219" y="21278"/>
                      <wp:lineTo x="21710" y="21278"/>
                      <wp:lineTo x="21710" y="0"/>
                      <wp:lineTo x="-219" y="0"/>
                    </wp:wrapPolygon>
                  </wp:wrapTight>
                  <wp:docPr id="21" name="Imagen 2" descr="Resultado de imagen para ulcera grado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Resultado de imagen para ulcera grad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76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64F4" w:rsidTr="00527C34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3318" w:type="dxa"/>
          </w:tcPr>
          <w:p w:rsidR="00B464F4" w:rsidRDefault="00B464F4" w:rsidP="00B464F4">
            <w:pPr>
              <w:spacing w:after="0"/>
              <w:rPr>
                <w:i/>
                <w:lang w:val="es-CL"/>
              </w:rPr>
            </w:pPr>
            <w:r>
              <w:rPr>
                <w:i/>
                <w:lang w:val="es-CL"/>
              </w:rPr>
              <w:t>Grado 4</w:t>
            </w:r>
          </w:p>
          <w:p w:rsidR="00B464F4" w:rsidRPr="00A95682" w:rsidRDefault="00B464F4" w:rsidP="00B464F4">
            <w:pPr>
              <w:spacing w:after="0"/>
              <w:rPr>
                <w:b/>
                <w:bCs/>
                <w:i/>
              </w:rPr>
            </w:pPr>
            <w:r w:rsidRPr="00A95682">
              <w:rPr>
                <w:b/>
                <w:bCs/>
                <w:i/>
                <w:lang w:val="es-CL"/>
              </w:rPr>
              <w:t>Gangrena localizada.</w:t>
            </w:r>
          </w:p>
          <w:p w:rsidR="00B464F4" w:rsidRDefault="00B464F4" w:rsidP="00B464F4">
            <w:pPr>
              <w:spacing w:after="0"/>
              <w:rPr>
                <w:b/>
                <w:bCs/>
                <w:i/>
                <w:lang w:val="es-MX"/>
              </w:rPr>
            </w:pPr>
            <w:r w:rsidRPr="00B464F4">
              <w:rPr>
                <w:b/>
                <w:bCs/>
                <w:i/>
                <w:lang w:val="es-MX"/>
              </w:rPr>
              <w:drawing>
                <wp:inline distT="0" distB="0" distL="0" distR="0">
                  <wp:extent cx="1847850" cy="1304925"/>
                  <wp:effectExtent l="19050" t="0" r="0" b="0"/>
                  <wp:docPr id="23" name="Imagen 3" descr="Resultado de imagen para ulcera con gangre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Resultado de imagen para ulcera con gangr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482" cy="1304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  <w:shd w:val="clear" w:color="auto" w:fill="auto"/>
          </w:tcPr>
          <w:p w:rsidR="00B464F4" w:rsidRDefault="00B464F4" w:rsidP="00B464F4">
            <w:pPr>
              <w:spacing w:after="0"/>
              <w:rPr>
                <w:i/>
                <w:lang w:val="es-CL"/>
              </w:rPr>
            </w:pPr>
            <w:r>
              <w:rPr>
                <w:i/>
                <w:lang w:val="es-CL"/>
              </w:rPr>
              <w:t>Grado 5</w:t>
            </w:r>
          </w:p>
          <w:p w:rsidR="00B464F4" w:rsidRPr="00B464F4" w:rsidRDefault="00B464F4" w:rsidP="00B464F4">
            <w:pPr>
              <w:pStyle w:val="Prrafodelista"/>
              <w:spacing w:after="0"/>
              <w:ind w:left="0"/>
              <w:jc w:val="both"/>
              <w:rPr>
                <w:b/>
                <w:bCs/>
                <w:i/>
                <w:lang w:val="es-CL"/>
              </w:rPr>
            </w:pPr>
            <w:r w:rsidRPr="00B464F4">
              <w:rPr>
                <w:b/>
                <w:bCs/>
                <w:i/>
                <w:lang w:val="es-CL"/>
              </w:rPr>
              <w:t xml:space="preserve">Gangrena del pie </w:t>
            </w:r>
          </w:p>
          <w:p w:rsidR="00B464F4" w:rsidRPr="00A95682" w:rsidRDefault="00B464F4" w:rsidP="00B464F4">
            <w:pPr>
              <w:pStyle w:val="Prrafodelista"/>
              <w:spacing w:after="0"/>
              <w:ind w:left="0"/>
              <w:jc w:val="both"/>
              <w:rPr>
                <w:b/>
                <w:bCs/>
                <w:i/>
              </w:rPr>
            </w:pPr>
            <w:r w:rsidRPr="00B464F4">
              <w:rPr>
                <w:b/>
                <w:bCs/>
                <w:i/>
                <w:lang w:val="es-CL"/>
              </w:rPr>
              <w:drawing>
                <wp:inline distT="0" distB="0" distL="0" distR="0">
                  <wp:extent cx="1847850" cy="1266825"/>
                  <wp:effectExtent l="19050" t="0" r="0" b="0"/>
                  <wp:docPr id="24" name="Imagen 4" descr="Resultado de imagen para ulcera con gangre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Resultado de imagen para ulcera con gangr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614" cy="1270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64F4" w:rsidRDefault="00B464F4">
            <w:pPr>
              <w:rPr>
                <w:b/>
                <w:bCs/>
                <w:i/>
                <w:lang w:val="es-MX"/>
              </w:rPr>
            </w:pPr>
          </w:p>
        </w:tc>
      </w:tr>
    </w:tbl>
    <w:p w:rsidR="00D94AC3" w:rsidRPr="00D76188" w:rsidRDefault="00D94AC3" w:rsidP="00D94AC3">
      <w:pPr>
        <w:spacing w:after="0"/>
        <w:rPr>
          <w:i/>
        </w:rPr>
      </w:pPr>
    </w:p>
    <w:p w:rsidR="00D94AC3" w:rsidRDefault="00D94AC3" w:rsidP="00D76188">
      <w:pPr>
        <w:spacing w:after="0"/>
        <w:rPr>
          <w:i/>
          <w:lang w:val="es-CL"/>
        </w:rPr>
      </w:pPr>
    </w:p>
    <w:p w:rsidR="00D94AC3" w:rsidRDefault="00D94AC3" w:rsidP="00D76188">
      <w:pPr>
        <w:spacing w:after="0"/>
        <w:rPr>
          <w:i/>
          <w:lang w:val="es-CL"/>
        </w:rPr>
      </w:pPr>
    </w:p>
    <w:p w:rsidR="00D94AC3" w:rsidRDefault="00D94AC3" w:rsidP="00D76188">
      <w:pPr>
        <w:spacing w:after="0"/>
        <w:rPr>
          <w:i/>
          <w:lang w:val="es-CL"/>
        </w:rPr>
      </w:pPr>
    </w:p>
    <w:p w:rsidR="000742CA" w:rsidRDefault="00AA5804" w:rsidP="000742CA">
      <w:pPr>
        <w:spacing w:after="0"/>
        <w:ind w:left="360"/>
        <w:rPr>
          <w:b/>
          <w:i/>
        </w:rPr>
      </w:pPr>
      <w:r w:rsidRPr="00AA5804">
        <w:rPr>
          <w:b/>
          <w:i/>
          <w:u w:val="single"/>
        </w:rPr>
        <w:t>Clasificación de las quemaduras</w:t>
      </w:r>
      <w:r w:rsidRPr="00AA5804">
        <w:rPr>
          <w:b/>
          <w:i/>
        </w:rPr>
        <w:t xml:space="preserve"> </w:t>
      </w:r>
      <w:r w:rsidR="00B464F4">
        <w:rPr>
          <w:b/>
          <w:i/>
        </w:rPr>
        <w:t xml:space="preserve"> </w:t>
      </w:r>
      <w:r w:rsidRPr="00AA5804">
        <w:rPr>
          <w:b/>
          <w:i/>
        </w:rPr>
        <w:t>(Dr. For</w:t>
      </w:r>
      <w:r>
        <w:rPr>
          <w:b/>
          <w:i/>
        </w:rPr>
        <w:t>tu</w:t>
      </w:r>
      <w:r w:rsidRPr="00AA5804">
        <w:rPr>
          <w:b/>
          <w:i/>
        </w:rPr>
        <w:t>nato Benaim)</w:t>
      </w:r>
    </w:p>
    <w:tbl>
      <w:tblPr>
        <w:tblpPr w:leftFromText="141" w:rightFromText="141" w:vertAnchor="text" w:horzAnchor="page" w:tblpX="2241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7"/>
      </w:tblGrid>
      <w:tr w:rsidR="00247C98" w:rsidTr="00247C98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6307" w:type="dxa"/>
          </w:tcPr>
          <w:p w:rsidR="00247C98" w:rsidRPr="00265CA1" w:rsidRDefault="00247C98" w:rsidP="00247C98">
            <w:pPr>
              <w:spacing w:after="0"/>
              <w:ind w:left="720" w:hanging="720"/>
              <w:rPr>
                <w:i/>
              </w:rPr>
            </w:pPr>
            <w:r w:rsidRPr="00265CA1">
              <w:rPr>
                <w:i/>
              </w:rPr>
              <w:t>Tipo A-B</w:t>
            </w:r>
            <w:r>
              <w:rPr>
                <w:i/>
              </w:rPr>
              <w:t xml:space="preserve"> </w:t>
            </w:r>
          </w:p>
          <w:p w:rsidR="00247C98" w:rsidRPr="00247C98" w:rsidRDefault="00247C98" w:rsidP="00247C98">
            <w:pPr>
              <w:spacing w:after="0"/>
              <w:rPr>
                <w:b/>
                <w:i/>
              </w:rPr>
            </w:pPr>
            <w:r w:rsidRPr="00247C98">
              <w:rPr>
                <w:b/>
                <w:i/>
              </w:rPr>
              <w:t>Rosado, Blanquecino, Sin flictena por lo general, Hipo algia.</w:t>
            </w:r>
          </w:p>
          <w:p w:rsidR="00247C98" w:rsidRPr="00247C98" w:rsidRDefault="00247C98" w:rsidP="00247C98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s-E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521335</wp:posOffset>
                  </wp:positionV>
                  <wp:extent cx="1819275" cy="1643380"/>
                  <wp:effectExtent l="19050" t="0" r="9525" b="0"/>
                  <wp:wrapTight wrapText="bothSides">
                    <wp:wrapPolygon edited="0">
                      <wp:start x="-226" y="0"/>
                      <wp:lineTo x="-226" y="21283"/>
                      <wp:lineTo x="21713" y="21283"/>
                      <wp:lineTo x="21713" y="0"/>
                      <wp:lineTo x="-226" y="0"/>
                    </wp:wrapPolygon>
                  </wp:wrapTight>
                  <wp:docPr id="37" name="Imagen 1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C98">
              <w:rPr>
                <w:b/>
                <w:i/>
                <w:lang w:val="es-MX"/>
              </w:rPr>
              <w:t>Regeneración  a expensas de estructuras no destruidas ( 3 a 4 semanas</w:t>
            </w:r>
            <w:r>
              <w:rPr>
                <w:b/>
                <w:i/>
                <w:lang w:val="es-MX"/>
              </w:rPr>
              <w:t>)</w:t>
            </w:r>
            <w:r w:rsidRPr="00247C98">
              <w:rPr>
                <w:b/>
                <w:i/>
                <w:lang w:val="es-CL"/>
              </w:rPr>
              <w:t xml:space="preserve"> </w:t>
            </w:r>
            <w:r w:rsidRPr="00247C98">
              <w:rPr>
                <w:b/>
                <w:i/>
                <w:lang w:val="es-MX"/>
              </w:rPr>
              <w:t>Puede evolucionar a cicatriz hipertrófi</w:t>
            </w:r>
            <w:r>
              <w:rPr>
                <w:noProof/>
                <w:lang w:eastAsia="es-ES"/>
              </w:rPr>
              <w:t xml:space="preserve"> </w:t>
            </w:r>
            <w:r w:rsidRPr="00247C98">
              <w:rPr>
                <w:b/>
                <w:i/>
                <w:lang w:val="es-MX"/>
              </w:rPr>
              <w:t>ca.</w:t>
            </w:r>
          </w:p>
          <w:p w:rsidR="00247C98" w:rsidRDefault="00247C98" w:rsidP="00247C98">
            <w:pPr>
              <w:spacing w:after="0"/>
              <w:rPr>
                <w:b/>
                <w:i/>
              </w:rPr>
            </w:pPr>
          </w:p>
        </w:tc>
      </w:tr>
    </w:tbl>
    <w:p w:rsidR="005A6C85" w:rsidRDefault="005A6C85" w:rsidP="000742CA">
      <w:pPr>
        <w:spacing w:after="0"/>
        <w:ind w:left="360"/>
        <w:rPr>
          <w:b/>
          <w:i/>
        </w:rPr>
      </w:pPr>
    </w:p>
    <w:p w:rsidR="00AA5804" w:rsidRDefault="00AA5804" w:rsidP="00AA5804">
      <w:pPr>
        <w:spacing w:after="0"/>
        <w:ind w:left="720"/>
        <w:rPr>
          <w:b/>
          <w:i/>
        </w:rPr>
      </w:pPr>
    </w:p>
    <w:p w:rsidR="00AA5804" w:rsidRDefault="00AA5804" w:rsidP="00B464F4">
      <w:pPr>
        <w:spacing w:after="0"/>
        <w:ind w:left="720" w:hanging="720"/>
        <w:jc w:val="center"/>
        <w:rPr>
          <w:b/>
          <w:i/>
        </w:rPr>
      </w:pPr>
    </w:p>
    <w:tbl>
      <w:tblPr>
        <w:tblpPr w:leftFromText="141" w:rightFromText="141" w:vertAnchor="text" w:horzAnchor="page" w:tblpX="2346" w:tblpY="4134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</w:tblGrid>
      <w:tr w:rsidR="00247C98" w:rsidTr="00247C98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6166" w:type="dxa"/>
          </w:tcPr>
          <w:p w:rsidR="00247C98" w:rsidRPr="00265CA1" w:rsidRDefault="00247C98" w:rsidP="00247C98">
            <w:pPr>
              <w:spacing w:after="0"/>
              <w:rPr>
                <w:i/>
              </w:rPr>
            </w:pPr>
            <w:r w:rsidRPr="00265CA1">
              <w:rPr>
                <w:i/>
              </w:rPr>
              <w:t>Tipo A</w:t>
            </w:r>
            <w:r>
              <w:rPr>
                <w:i/>
              </w:rPr>
              <w:t xml:space="preserve"> </w:t>
            </w:r>
          </w:p>
          <w:p w:rsidR="00247C98" w:rsidRPr="00B464F4" w:rsidRDefault="00247C98" w:rsidP="00247C98">
            <w:pPr>
              <w:spacing w:after="0"/>
              <w:rPr>
                <w:b/>
                <w:i/>
              </w:rPr>
            </w:pPr>
            <w:r w:rsidRPr="00B464F4">
              <w:rPr>
                <w:b/>
                <w:i/>
                <w:lang w:val="es-MX"/>
              </w:rPr>
              <w:t>Flictenas, color rojo, turgor normal</w:t>
            </w:r>
            <w:r w:rsidRPr="00B464F4">
              <w:rPr>
                <w:b/>
                <w:i/>
                <w:lang w:val="es-CL"/>
              </w:rPr>
              <w:t xml:space="preserve">, </w:t>
            </w:r>
            <w:r>
              <w:rPr>
                <w:b/>
                <w:i/>
              </w:rPr>
              <w:t>d</w:t>
            </w:r>
            <w:r w:rsidRPr="00B464F4">
              <w:rPr>
                <w:b/>
                <w:i/>
              </w:rPr>
              <w:t xml:space="preserve">olor intenso, </w:t>
            </w:r>
            <w:r>
              <w:rPr>
                <w:b/>
                <w:i/>
              </w:rPr>
              <w:t>e</w:t>
            </w:r>
            <w:r w:rsidRPr="00B464F4">
              <w:rPr>
                <w:b/>
                <w:i/>
              </w:rPr>
              <w:t>volución por regeneración.</w:t>
            </w:r>
          </w:p>
          <w:p w:rsidR="00247C98" w:rsidRDefault="00247C98" w:rsidP="00247C98">
            <w:pPr>
              <w:spacing w:after="0"/>
              <w:rPr>
                <w:b/>
                <w:i/>
              </w:rPr>
            </w:pPr>
            <w:r>
              <w:rPr>
                <w:b/>
                <w:i/>
                <w:noProof/>
                <w:lang w:eastAsia="es-E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271780</wp:posOffset>
                  </wp:positionV>
                  <wp:extent cx="2400300" cy="1228725"/>
                  <wp:effectExtent l="19050" t="0" r="0" b="0"/>
                  <wp:wrapTight wrapText="bothSides">
                    <wp:wrapPolygon edited="0">
                      <wp:start x="-171" y="0"/>
                      <wp:lineTo x="-171" y="21433"/>
                      <wp:lineTo x="21600" y="21433"/>
                      <wp:lineTo x="21600" y="0"/>
                      <wp:lineTo x="-171" y="0"/>
                    </wp:wrapPolygon>
                  </wp:wrapTight>
                  <wp:docPr id="40" name="Imagen 5" descr="Resultado de imagen para quemaduras tipo 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Picture 8" descr="Resultado de imagen para quemaduras tip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28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464F4">
              <w:rPr>
                <w:b/>
                <w:i/>
              </w:rPr>
              <w:t>Curación espontánea (7 a 10 días aprox.)</w:t>
            </w:r>
            <w:r>
              <w:rPr>
                <w:b/>
                <w:i/>
              </w:rPr>
              <w:t xml:space="preserve"> , e</w:t>
            </w:r>
            <w:r w:rsidRPr="00B464F4">
              <w:rPr>
                <w:b/>
                <w:i/>
              </w:rPr>
              <w:t>stética excelente</w:t>
            </w:r>
            <w:r>
              <w:rPr>
                <w:b/>
                <w:i/>
              </w:rPr>
              <w:t>.</w:t>
            </w:r>
          </w:p>
          <w:p w:rsidR="00247C98" w:rsidRPr="00B464F4" w:rsidRDefault="00247C98" w:rsidP="00247C98">
            <w:pPr>
              <w:spacing w:after="0"/>
              <w:ind w:left="720"/>
              <w:rPr>
                <w:b/>
                <w:i/>
              </w:rPr>
            </w:pPr>
          </w:p>
          <w:p w:rsidR="00247C98" w:rsidRDefault="00247C98" w:rsidP="00247C98">
            <w:pPr>
              <w:spacing w:after="0"/>
              <w:rPr>
                <w:i/>
              </w:rPr>
            </w:pPr>
          </w:p>
        </w:tc>
      </w:tr>
    </w:tbl>
    <w:p w:rsidR="00AA5804" w:rsidRDefault="00AA5804" w:rsidP="00AA5804">
      <w:pPr>
        <w:spacing w:after="0"/>
        <w:ind w:left="720" w:hanging="720"/>
        <w:rPr>
          <w:b/>
          <w:i/>
        </w:rPr>
      </w:pPr>
    </w:p>
    <w:p w:rsidR="00AA5804" w:rsidRDefault="00AA5804" w:rsidP="00265CA1">
      <w:pPr>
        <w:pStyle w:val="Prrafodelista"/>
        <w:ind w:hanging="720"/>
        <w:jc w:val="center"/>
        <w:rPr>
          <w:b/>
          <w:i/>
        </w:rPr>
      </w:pPr>
    </w:p>
    <w:p w:rsidR="005A6C85" w:rsidRDefault="005A6C85" w:rsidP="005A6C85">
      <w:pPr>
        <w:pStyle w:val="Prrafodelista"/>
        <w:ind w:hanging="720"/>
        <w:rPr>
          <w:b/>
          <w:i/>
        </w:rPr>
      </w:pPr>
    </w:p>
    <w:p w:rsidR="005A6C85" w:rsidRDefault="005A6C85" w:rsidP="00265CA1">
      <w:pPr>
        <w:pStyle w:val="Prrafodelista"/>
        <w:ind w:hanging="720"/>
        <w:jc w:val="center"/>
        <w:rPr>
          <w:b/>
          <w:i/>
        </w:rPr>
      </w:pPr>
    </w:p>
    <w:p w:rsidR="005A6C85" w:rsidRDefault="005A6C85" w:rsidP="005A6C85">
      <w:pPr>
        <w:pStyle w:val="Prrafodelista"/>
        <w:ind w:hanging="720"/>
        <w:rPr>
          <w:b/>
          <w:i/>
        </w:rPr>
      </w:pPr>
    </w:p>
    <w:p w:rsidR="005A6C85" w:rsidRPr="00AA5804" w:rsidRDefault="005A6C85" w:rsidP="005A6C85">
      <w:pPr>
        <w:pStyle w:val="Prrafodelista"/>
        <w:ind w:hanging="720"/>
        <w:rPr>
          <w:b/>
          <w:i/>
        </w:rPr>
      </w:pPr>
    </w:p>
    <w:p w:rsidR="00AA5804" w:rsidRPr="00AA5804" w:rsidRDefault="00AA5804" w:rsidP="00AA5804">
      <w:pPr>
        <w:rPr>
          <w:b/>
          <w:i/>
        </w:rPr>
      </w:pPr>
    </w:p>
    <w:tbl>
      <w:tblPr>
        <w:tblpPr w:leftFromText="141" w:rightFromText="141" w:vertAnchor="text" w:horzAnchor="page" w:tblpX="2395" w:tblpY="5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</w:tblGrid>
      <w:tr w:rsidR="00247C98" w:rsidTr="00247C98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6166" w:type="dxa"/>
          </w:tcPr>
          <w:p w:rsidR="00247C98" w:rsidRPr="00265CA1" w:rsidRDefault="00247C98" w:rsidP="00247C98">
            <w:pPr>
              <w:pStyle w:val="Prrafodelista"/>
              <w:ind w:hanging="720"/>
              <w:rPr>
                <w:i/>
              </w:rPr>
            </w:pPr>
            <w:r w:rsidRPr="00265CA1">
              <w:rPr>
                <w:i/>
              </w:rPr>
              <w:t>TIPO B</w:t>
            </w:r>
            <w:r>
              <w:rPr>
                <w:i/>
              </w:rPr>
              <w:t xml:space="preserve"> </w:t>
            </w:r>
          </w:p>
          <w:p w:rsidR="00247C98" w:rsidRDefault="00247C98" w:rsidP="00247C98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s-E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441325</wp:posOffset>
                  </wp:positionV>
                  <wp:extent cx="2466975" cy="1695450"/>
                  <wp:effectExtent l="19050" t="0" r="9525" b="0"/>
                  <wp:wrapTight wrapText="bothSides">
                    <wp:wrapPolygon edited="0">
                      <wp:start x="-167" y="0"/>
                      <wp:lineTo x="-167" y="21357"/>
                      <wp:lineTo x="21683" y="21357"/>
                      <wp:lineTo x="21683" y="0"/>
                      <wp:lineTo x="-167" y="0"/>
                    </wp:wrapPolygon>
                  </wp:wrapTight>
                  <wp:docPr id="44" name="Imagen 7" descr="Resultado de imagen para quemaduras tipo 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Resultado de imagen para quemaduras tipo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95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47C98">
              <w:rPr>
                <w:b/>
                <w:i/>
              </w:rPr>
              <w:t>Sin flictena, blanco grisáceo,  sin turgor, Indoloro, evoluciona como escara.</w:t>
            </w:r>
            <w:r>
              <w:rPr>
                <w:b/>
                <w:i/>
              </w:rPr>
              <w:t xml:space="preserve"> </w:t>
            </w:r>
            <w:r w:rsidRPr="00265CA1">
              <w:rPr>
                <w:b/>
                <w:i/>
              </w:rPr>
              <w:t xml:space="preserve">Cicatrización por injerto, </w:t>
            </w:r>
            <w:r>
              <w:rPr>
                <w:b/>
                <w:i/>
              </w:rPr>
              <w:t>e</w:t>
            </w:r>
            <w:r w:rsidRPr="00265CA1">
              <w:rPr>
                <w:b/>
                <w:i/>
              </w:rPr>
              <w:t>stética deficiente.</w:t>
            </w:r>
          </w:p>
          <w:p w:rsidR="00247C98" w:rsidRPr="00265CA1" w:rsidRDefault="00247C98" w:rsidP="00247C98">
            <w:pPr>
              <w:pStyle w:val="Prrafodelista"/>
              <w:rPr>
                <w:b/>
                <w:i/>
              </w:rPr>
            </w:pPr>
          </w:p>
          <w:p w:rsidR="00247C98" w:rsidRDefault="00247C98" w:rsidP="00247C98">
            <w:pPr>
              <w:pStyle w:val="Prrafodelista"/>
              <w:ind w:left="0"/>
              <w:jc w:val="center"/>
              <w:rPr>
                <w:b/>
                <w:i/>
              </w:rPr>
            </w:pPr>
          </w:p>
        </w:tc>
      </w:tr>
    </w:tbl>
    <w:p w:rsidR="00AA5804" w:rsidRPr="00AA5804" w:rsidRDefault="00AA5804" w:rsidP="00AA5804">
      <w:pPr>
        <w:pStyle w:val="Prrafodelista"/>
        <w:spacing w:after="0"/>
        <w:rPr>
          <w:b/>
          <w:i/>
        </w:rPr>
      </w:pPr>
    </w:p>
    <w:p w:rsidR="00AA5804" w:rsidRPr="00AA5804" w:rsidRDefault="00AA5804" w:rsidP="000742CA">
      <w:pPr>
        <w:spacing w:after="0"/>
        <w:ind w:left="360"/>
        <w:rPr>
          <w:b/>
          <w:i/>
        </w:rPr>
      </w:pPr>
    </w:p>
    <w:p w:rsidR="000742CA" w:rsidRDefault="000742CA" w:rsidP="000742CA">
      <w:pPr>
        <w:jc w:val="center"/>
        <w:rPr>
          <w:b/>
        </w:rPr>
      </w:pPr>
    </w:p>
    <w:sectPr w:rsidR="000742CA" w:rsidSect="008E74CB">
      <w:headerReference w:type="default" r:id="rId26"/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5A" w:rsidRDefault="00802C5A" w:rsidP="00845D70">
      <w:pPr>
        <w:spacing w:after="0" w:line="240" w:lineRule="auto"/>
      </w:pPr>
      <w:r>
        <w:separator/>
      </w:r>
    </w:p>
  </w:endnote>
  <w:endnote w:type="continuationSeparator" w:id="1">
    <w:p w:rsidR="00802C5A" w:rsidRDefault="00802C5A" w:rsidP="0084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70" w:rsidRPr="00D53A4E" w:rsidRDefault="00845D70" w:rsidP="00845D70">
    <w:pPr>
      <w:rPr>
        <w:b/>
        <w:sz w:val="14"/>
        <w:szCs w:val="14"/>
      </w:rPr>
    </w:pPr>
    <w:r w:rsidRPr="00D53A4E">
      <w:rPr>
        <w:sz w:val="14"/>
        <w:szCs w:val="14"/>
      </w:rPr>
      <w:t xml:space="preserve">Los extractos, referencias y definiciones de este curso han sido extraídos de las </w:t>
    </w:r>
    <w:r w:rsidRPr="00D53A4E">
      <w:rPr>
        <w:b/>
        <w:sz w:val="14"/>
        <w:szCs w:val="14"/>
      </w:rPr>
      <w:t>“Guías de prácticas  Clínicas del ministerio de salud de Chile”.</w:t>
    </w:r>
    <w:r w:rsidR="00D53A4E" w:rsidRPr="00D53A4E">
      <w:rPr>
        <w:b/>
        <w:sz w:val="14"/>
        <w:szCs w:val="14"/>
      </w:rPr>
      <w:t>Guia1Manejo y curación de herida y ulceras/Guia4</w:t>
    </w:r>
    <w:r w:rsidR="00D53A4E">
      <w:rPr>
        <w:b/>
        <w:sz w:val="14"/>
        <w:szCs w:val="14"/>
      </w:rPr>
      <w:t>Apositos y cobertura/</w:t>
    </w:r>
    <w:r w:rsidR="00D53A4E" w:rsidRPr="00D53A4E">
      <w:rPr>
        <w:b/>
        <w:sz w:val="14"/>
        <w:szCs w:val="14"/>
      </w:rPr>
      <w:t>Guia3dehibridamientodeheridainfectadas</w:t>
    </w:r>
  </w:p>
  <w:p w:rsidR="00845D70" w:rsidRDefault="00845D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5A" w:rsidRDefault="00802C5A" w:rsidP="00845D70">
      <w:pPr>
        <w:spacing w:after="0" w:line="240" w:lineRule="auto"/>
      </w:pPr>
      <w:r>
        <w:separator/>
      </w:r>
    </w:p>
  </w:footnote>
  <w:footnote w:type="continuationSeparator" w:id="1">
    <w:p w:rsidR="00802C5A" w:rsidRDefault="00802C5A" w:rsidP="0084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70" w:rsidRDefault="00845D70">
    <w:pPr>
      <w:pStyle w:val="Encabezado"/>
    </w:pPr>
  </w:p>
  <w:p w:rsidR="00D53A4E" w:rsidRDefault="00D53A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F1C"/>
    <w:multiLevelType w:val="hybridMultilevel"/>
    <w:tmpl w:val="5A3C2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7283"/>
    <w:multiLevelType w:val="hybridMultilevel"/>
    <w:tmpl w:val="9DC28838"/>
    <w:lvl w:ilvl="0" w:tplc="5192E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E8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09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A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0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A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4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4D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6A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4D6A88"/>
    <w:multiLevelType w:val="hybridMultilevel"/>
    <w:tmpl w:val="7DF0F014"/>
    <w:lvl w:ilvl="0" w:tplc="F7868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82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A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20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E5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0A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AB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8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E4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2477C8"/>
    <w:multiLevelType w:val="hybridMultilevel"/>
    <w:tmpl w:val="0B762552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18E17AB"/>
    <w:multiLevelType w:val="hybridMultilevel"/>
    <w:tmpl w:val="5F0EFE58"/>
    <w:lvl w:ilvl="0" w:tplc="23A8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60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0D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07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2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4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6F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6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07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5863AB"/>
    <w:multiLevelType w:val="hybridMultilevel"/>
    <w:tmpl w:val="79BA6C88"/>
    <w:lvl w:ilvl="0" w:tplc="23A003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3C04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88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8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A2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B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4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E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AE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5639F0"/>
    <w:multiLevelType w:val="hybridMultilevel"/>
    <w:tmpl w:val="BDD64240"/>
    <w:lvl w:ilvl="0" w:tplc="17BE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2A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47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4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4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6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C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4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2E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2E1A5D"/>
    <w:multiLevelType w:val="hybridMultilevel"/>
    <w:tmpl w:val="309C26C6"/>
    <w:lvl w:ilvl="0" w:tplc="BEE63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E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0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8E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CE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4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22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E7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00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6439B6"/>
    <w:multiLevelType w:val="hybridMultilevel"/>
    <w:tmpl w:val="5B8A5A84"/>
    <w:lvl w:ilvl="0" w:tplc="EF66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64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28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F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65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6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C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E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52115D"/>
    <w:multiLevelType w:val="hybridMultilevel"/>
    <w:tmpl w:val="8B48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80A9F"/>
    <w:multiLevelType w:val="hybridMultilevel"/>
    <w:tmpl w:val="422E6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4834"/>
    <w:multiLevelType w:val="hybridMultilevel"/>
    <w:tmpl w:val="661EF756"/>
    <w:lvl w:ilvl="0" w:tplc="6654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ED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AC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E7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6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E4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0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FC1398"/>
    <w:multiLevelType w:val="hybridMultilevel"/>
    <w:tmpl w:val="D6E6E6CA"/>
    <w:lvl w:ilvl="0" w:tplc="86D2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66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2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82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8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CC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A828DD"/>
    <w:multiLevelType w:val="hybridMultilevel"/>
    <w:tmpl w:val="D130CB8E"/>
    <w:lvl w:ilvl="0" w:tplc="A0FEC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63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0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AC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4C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8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2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CB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0A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084848"/>
    <w:multiLevelType w:val="hybridMultilevel"/>
    <w:tmpl w:val="5C7A20CA"/>
    <w:lvl w:ilvl="0" w:tplc="41B8A3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C29E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AE66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8E2A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8DA20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EC0D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14D0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2673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89CB1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45504BC8"/>
    <w:multiLevelType w:val="hybridMultilevel"/>
    <w:tmpl w:val="0318F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C35B6"/>
    <w:multiLevelType w:val="hybridMultilevel"/>
    <w:tmpl w:val="6C4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05A75"/>
    <w:multiLevelType w:val="hybridMultilevel"/>
    <w:tmpl w:val="2CFE5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A6E91"/>
    <w:multiLevelType w:val="hybridMultilevel"/>
    <w:tmpl w:val="1EB68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01E6F"/>
    <w:multiLevelType w:val="hybridMultilevel"/>
    <w:tmpl w:val="5EE6093C"/>
    <w:lvl w:ilvl="0" w:tplc="9DCC2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0D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6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00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A4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66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82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4C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505ABA"/>
    <w:multiLevelType w:val="hybridMultilevel"/>
    <w:tmpl w:val="CA1E7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1B6"/>
    <w:multiLevelType w:val="hybridMultilevel"/>
    <w:tmpl w:val="1D1C2C84"/>
    <w:lvl w:ilvl="0" w:tplc="16EA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48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44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E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8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E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4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65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C0295B"/>
    <w:multiLevelType w:val="hybridMultilevel"/>
    <w:tmpl w:val="A650D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41BAF"/>
    <w:multiLevelType w:val="hybridMultilevel"/>
    <w:tmpl w:val="81BEEDCC"/>
    <w:lvl w:ilvl="0" w:tplc="5EECF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07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1A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6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4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2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CC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C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D241AC"/>
    <w:multiLevelType w:val="hybridMultilevel"/>
    <w:tmpl w:val="50E61EFA"/>
    <w:lvl w:ilvl="0" w:tplc="D592BC6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505A03A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FB24A1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10EA1FA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9DB6EAA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4A0D4D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4DECB23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6C8F60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5FDAC25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5F1E532E"/>
    <w:multiLevelType w:val="hybridMultilevel"/>
    <w:tmpl w:val="96247804"/>
    <w:lvl w:ilvl="0" w:tplc="C5C00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E7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6B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E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6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2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2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2E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E7551B"/>
    <w:multiLevelType w:val="hybridMultilevel"/>
    <w:tmpl w:val="5F0A691C"/>
    <w:lvl w:ilvl="0" w:tplc="BCC44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C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C4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C5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0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E7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0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62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485A0A"/>
    <w:multiLevelType w:val="hybridMultilevel"/>
    <w:tmpl w:val="0E565500"/>
    <w:lvl w:ilvl="0" w:tplc="79F8BC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B45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22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C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8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2C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03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C9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24"/>
  </w:num>
  <w:num w:numId="7">
    <w:abstractNumId w:val="25"/>
  </w:num>
  <w:num w:numId="8">
    <w:abstractNumId w:val="7"/>
  </w:num>
  <w:num w:numId="9">
    <w:abstractNumId w:val="19"/>
  </w:num>
  <w:num w:numId="10">
    <w:abstractNumId w:val="23"/>
  </w:num>
  <w:num w:numId="11">
    <w:abstractNumId w:val="14"/>
  </w:num>
  <w:num w:numId="12">
    <w:abstractNumId w:val="21"/>
  </w:num>
  <w:num w:numId="13">
    <w:abstractNumId w:val="27"/>
  </w:num>
  <w:num w:numId="14">
    <w:abstractNumId w:val="12"/>
  </w:num>
  <w:num w:numId="15">
    <w:abstractNumId w:val="20"/>
  </w:num>
  <w:num w:numId="16">
    <w:abstractNumId w:val="6"/>
  </w:num>
  <w:num w:numId="17">
    <w:abstractNumId w:val="9"/>
  </w:num>
  <w:num w:numId="18">
    <w:abstractNumId w:val="26"/>
  </w:num>
  <w:num w:numId="19">
    <w:abstractNumId w:val="0"/>
  </w:num>
  <w:num w:numId="20">
    <w:abstractNumId w:val="2"/>
  </w:num>
  <w:num w:numId="21">
    <w:abstractNumId w:val="11"/>
  </w:num>
  <w:num w:numId="22">
    <w:abstractNumId w:val="17"/>
  </w:num>
  <w:num w:numId="23">
    <w:abstractNumId w:val="18"/>
  </w:num>
  <w:num w:numId="24">
    <w:abstractNumId w:val="3"/>
  </w:num>
  <w:num w:numId="25">
    <w:abstractNumId w:val="15"/>
  </w:num>
  <w:num w:numId="26">
    <w:abstractNumId w:val="16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09"/>
    <w:rsid w:val="000742CA"/>
    <w:rsid w:val="000B2033"/>
    <w:rsid w:val="00247C98"/>
    <w:rsid w:val="00265CA1"/>
    <w:rsid w:val="00276FB1"/>
    <w:rsid w:val="00527C34"/>
    <w:rsid w:val="005A6C85"/>
    <w:rsid w:val="006559E7"/>
    <w:rsid w:val="00691969"/>
    <w:rsid w:val="00802C5A"/>
    <w:rsid w:val="00845D70"/>
    <w:rsid w:val="008E74CB"/>
    <w:rsid w:val="00A95682"/>
    <w:rsid w:val="00AA5804"/>
    <w:rsid w:val="00B464F4"/>
    <w:rsid w:val="00BA4C09"/>
    <w:rsid w:val="00CE2DD4"/>
    <w:rsid w:val="00D53A4E"/>
    <w:rsid w:val="00D76188"/>
    <w:rsid w:val="00D94AC3"/>
    <w:rsid w:val="00DB6F09"/>
    <w:rsid w:val="00E4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D70"/>
  </w:style>
  <w:style w:type="paragraph" w:styleId="Piedepgina">
    <w:name w:val="footer"/>
    <w:basedOn w:val="Normal"/>
    <w:link w:val="PiedepginaCar"/>
    <w:uiPriority w:val="99"/>
    <w:semiHidden/>
    <w:unhideWhenUsed/>
    <w:rsid w:val="0084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D70"/>
  </w:style>
  <w:style w:type="paragraph" w:styleId="Textodeglobo">
    <w:name w:val="Balloon Text"/>
    <w:basedOn w:val="Normal"/>
    <w:link w:val="TextodegloboCar"/>
    <w:uiPriority w:val="99"/>
    <w:semiHidden/>
    <w:unhideWhenUsed/>
    <w:rsid w:val="00D7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0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6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3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1.xls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A3EC-DC9E-4F6F-8B4F-37679EA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2017-08-04T00:59:00Z</dcterms:created>
  <dcterms:modified xsi:type="dcterms:W3CDTF">2017-08-04T05:02:00Z</dcterms:modified>
</cp:coreProperties>
</file>