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F63F0" w14:textId="77777777" w:rsidR="000876DC" w:rsidRDefault="000876DC" w:rsidP="001C22C0">
      <w:bookmarkStart w:id="0" w:name="_GoBack"/>
      <w:bookmarkEnd w:id="0"/>
    </w:p>
    <w:p w14:paraId="7409E0C0" w14:textId="77777777" w:rsidR="000876DC" w:rsidRDefault="000876DC" w:rsidP="001C22C0"/>
    <w:p w14:paraId="3A001B9D" w14:textId="77777777" w:rsidR="000876DC" w:rsidRDefault="000876DC" w:rsidP="001C22C0"/>
    <w:p w14:paraId="3130253C" w14:textId="77777777" w:rsidR="000876DC" w:rsidRDefault="000876DC" w:rsidP="001C22C0"/>
    <w:p w14:paraId="1F11486A" w14:textId="77777777" w:rsidR="000876DC" w:rsidRDefault="000876DC" w:rsidP="001C22C0"/>
    <w:p w14:paraId="7513C746" w14:textId="77777777" w:rsidR="000876DC" w:rsidRDefault="000876DC" w:rsidP="001C22C0"/>
    <w:p w14:paraId="12D0AE2F" w14:textId="77777777" w:rsidR="000876DC" w:rsidRPr="00CA1EEF" w:rsidRDefault="00407631" w:rsidP="005635ED">
      <w:pPr>
        <w:pStyle w:val="Ttulo1"/>
      </w:pPr>
      <w:proofErr w:type="spellStart"/>
      <w:r w:rsidRPr="005635ED">
        <w:t>Máster</w:t>
      </w:r>
      <w:proofErr w:type="spellEnd"/>
      <w:r w:rsidRPr="005635ED">
        <w:t xml:space="preserve"> en Marketing Digital</w:t>
      </w:r>
      <w:r w:rsidR="00CA1EEF" w:rsidRPr="005635ED">
        <w:t>, Growth Hacking</w:t>
      </w:r>
      <w:r w:rsidRPr="005635ED">
        <w:t xml:space="preserve"> y E-commerce</w:t>
      </w:r>
    </w:p>
    <w:p w14:paraId="6AB70E53" w14:textId="77777777" w:rsidR="000876DC" w:rsidRPr="00CA1EEF" w:rsidRDefault="000876DC" w:rsidP="001C22C0"/>
    <w:p w14:paraId="0BAD6A69" w14:textId="77777777" w:rsidR="000876DC" w:rsidRDefault="00407631" w:rsidP="00B97C24">
      <w:pPr>
        <w:pStyle w:val="Ttulo2"/>
        <w:rPr>
          <w:lang w:val="es-ES"/>
        </w:rPr>
      </w:pPr>
      <w:r>
        <w:rPr>
          <w:lang w:val="es-ES"/>
        </w:rPr>
        <w:t xml:space="preserve">Guía del programa </w:t>
      </w:r>
    </w:p>
    <w:p w14:paraId="16D7F2F9" w14:textId="77777777" w:rsidR="00407631" w:rsidRDefault="00407631" w:rsidP="00407631">
      <w:pPr>
        <w:rPr>
          <w:lang w:val="es-ES"/>
        </w:rPr>
      </w:pPr>
    </w:p>
    <w:p w14:paraId="7590F01A" w14:textId="77777777" w:rsidR="00407631" w:rsidRPr="00407631" w:rsidRDefault="00407631" w:rsidP="00407631">
      <w:pPr>
        <w:rPr>
          <w:lang w:val="es-ES"/>
        </w:rPr>
      </w:pPr>
    </w:p>
    <w:p w14:paraId="545817BF" w14:textId="670F8847" w:rsidR="000876DC" w:rsidRPr="005635ED" w:rsidRDefault="00407631" w:rsidP="005635ED">
      <w:pPr>
        <w:pStyle w:val="Ttulo3"/>
      </w:pPr>
      <w:r w:rsidRPr="005635ED">
        <w:t xml:space="preserve">MMDEC </w:t>
      </w:r>
      <w:r w:rsidR="00CA1EEF" w:rsidRPr="005635ED">
        <w:t>2</w:t>
      </w:r>
      <w:r w:rsidR="00930501">
        <w:t>20</w:t>
      </w:r>
      <w:r w:rsidR="008E6696">
        <w:t>5</w:t>
      </w:r>
    </w:p>
    <w:p w14:paraId="5293CF6E" w14:textId="77777777" w:rsidR="000876DC" w:rsidRPr="00EF2A5E" w:rsidRDefault="000876DC" w:rsidP="001C22C0">
      <w:pPr>
        <w:rPr>
          <w:lang w:val="es-ES"/>
        </w:rPr>
      </w:pPr>
      <w:r w:rsidRPr="00EF2A5E">
        <w:rPr>
          <w:lang w:val="es-ES"/>
        </w:rPr>
        <w:br w:type="page"/>
      </w:r>
    </w:p>
    <w:tbl>
      <w:tblPr>
        <w:tblpPr w:leftFromText="141" w:rightFromText="141" w:vertAnchor="text" w:horzAnchor="margin" w:tblpX="-142" w:tblpY="-19"/>
        <w:tblW w:w="7102" w:type="dxa"/>
        <w:tblLayout w:type="fixed"/>
        <w:tblCellMar>
          <w:left w:w="0" w:type="dxa"/>
          <w:right w:w="0" w:type="dxa"/>
        </w:tblCellMar>
        <w:tblLook w:val="0000" w:firstRow="0" w:lastRow="0" w:firstColumn="0" w:lastColumn="0" w:noHBand="0" w:noVBand="0"/>
      </w:tblPr>
      <w:tblGrid>
        <w:gridCol w:w="6818"/>
        <w:gridCol w:w="284"/>
      </w:tblGrid>
      <w:tr w:rsidR="00407631" w:rsidRPr="00FB20D8" w14:paraId="37408769" w14:textId="77777777" w:rsidTr="00B57C8B">
        <w:trPr>
          <w:trHeight w:val="1276"/>
        </w:trPr>
        <w:tc>
          <w:tcPr>
            <w:tcW w:w="7102" w:type="dxa"/>
            <w:gridSpan w:val="2"/>
            <w:shd w:val="clear" w:color="auto" w:fill="auto"/>
            <w:vAlign w:val="center"/>
          </w:tcPr>
          <w:p w14:paraId="0B898F06" w14:textId="77777777" w:rsidR="00407631" w:rsidRPr="00FB20D8" w:rsidRDefault="00407631" w:rsidP="00407631">
            <w:pPr>
              <w:pStyle w:val="Ttulo4"/>
              <w:rPr>
                <w:rFonts w:eastAsia="Verdana"/>
                <w:b w:val="0"/>
              </w:rPr>
            </w:pPr>
            <w:r w:rsidRPr="00407631">
              <w:rPr>
                <w:color w:val="auto"/>
              </w:rPr>
              <w:lastRenderedPageBreak/>
              <w:t>GUÍA DEL PROGRAMA</w:t>
            </w:r>
          </w:p>
        </w:tc>
      </w:tr>
      <w:tr w:rsidR="00407631" w:rsidRPr="00D660D8" w14:paraId="7172106E" w14:textId="77777777" w:rsidTr="00B57C8B">
        <w:trPr>
          <w:gridAfter w:val="1"/>
          <w:wAfter w:w="284" w:type="dxa"/>
          <w:trHeight w:val="638"/>
        </w:trPr>
        <w:tc>
          <w:tcPr>
            <w:tcW w:w="6818" w:type="dxa"/>
            <w:shd w:val="clear" w:color="auto" w:fill="auto"/>
            <w:vAlign w:val="center"/>
          </w:tcPr>
          <w:p w14:paraId="4197A3C2" w14:textId="77777777" w:rsidR="00407631" w:rsidRPr="00407631" w:rsidRDefault="00407631" w:rsidP="00407631">
            <w:pPr>
              <w:pStyle w:val="Prrafodelista"/>
              <w:numPr>
                <w:ilvl w:val="0"/>
                <w:numId w:val="3"/>
              </w:numPr>
              <w:tabs>
                <w:tab w:val="right" w:pos="8222"/>
              </w:tabs>
              <w:spacing w:before="0" w:line="720" w:lineRule="auto"/>
              <w:jc w:val="left"/>
              <w:rPr>
                <w:rFonts w:eastAsia="Arial Unicode MS"/>
                <w:sz w:val="22"/>
                <w:szCs w:val="22"/>
                <w:lang w:val="es-ES" w:eastAsia="en-US"/>
              </w:rPr>
            </w:pPr>
            <w:r w:rsidRPr="00407631">
              <w:rPr>
                <w:rFonts w:eastAsia="Arial Unicode MS"/>
                <w:sz w:val="22"/>
                <w:szCs w:val="22"/>
                <w:lang w:val="es-ES" w:eastAsia="en-US"/>
              </w:rPr>
              <w:t>Carta del Director del Programa</w:t>
            </w:r>
            <w:r>
              <w:rPr>
                <w:rFonts w:eastAsia="Arial Unicode MS"/>
                <w:sz w:val="22"/>
                <w:szCs w:val="22"/>
                <w:lang w:val="es-ES" w:eastAsia="en-US"/>
              </w:rPr>
              <w:t>.</w:t>
            </w:r>
          </w:p>
        </w:tc>
      </w:tr>
      <w:tr w:rsidR="00407631" w:rsidRPr="00CA1EEF" w14:paraId="0DA3D82D" w14:textId="77777777" w:rsidTr="00B57C8B">
        <w:trPr>
          <w:gridAfter w:val="1"/>
          <w:wAfter w:w="284" w:type="dxa"/>
          <w:trHeight w:val="437"/>
        </w:trPr>
        <w:tc>
          <w:tcPr>
            <w:tcW w:w="6818" w:type="dxa"/>
            <w:shd w:val="clear" w:color="auto" w:fill="auto"/>
            <w:vAlign w:val="center"/>
          </w:tcPr>
          <w:p w14:paraId="3FED4CB0" w14:textId="77777777" w:rsidR="00407631" w:rsidRPr="00407631" w:rsidRDefault="00407631" w:rsidP="00407631">
            <w:pPr>
              <w:pStyle w:val="Prrafodelista"/>
              <w:numPr>
                <w:ilvl w:val="0"/>
                <w:numId w:val="3"/>
              </w:numPr>
              <w:tabs>
                <w:tab w:val="right" w:pos="8222"/>
              </w:tabs>
              <w:spacing w:before="0" w:line="720" w:lineRule="auto"/>
              <w:jc w:val="left"/>
              <w:rPr>
                <w:rFonts w:eastAsia="Arial Unicode MS"/>
                <w:sz w:val="22"/>
                <w:szCs w:val="22"/>
                <w:lang w:val="es-ES" w:eastAsia="en-US"/>
              </w:rPr>
            </w:pPr>
            <w:r w:rsidRPr="00407631">
              <w:rPr>
                <w:rFonts w:eastAsia="Arial Unicode MS"/>
                <w:sz w:val="22"/>
                <w:szCs w:val="22"/>
                <w:lang w:val="es-ES" w:eastAsia="en-US"/>
              </w:rPr>
              <w:t xml:space="preserve">El </w:t>
            </w:r>
            <w:r w:rsidRPr="005635ED">
              <w:rPr>
                <w:rFonts w:eastAsia="Arial Unicode MS"/>
                <w:sz w:val="22"/>
                <w:szCs w:val="22"/>
                <w:lang w:val="es-ES" w:eastAsia="en-US"/>
              </w:rPr>
              <w:t>Máster en Marketing Digital</w:t>
            </w:r>
            <w:r w:rsidR="00CA1EEF" w:rsidRPr="005635ED">
              <w:rPr>
                <w:rFonts w:eastAsia="Arial Unicode MS"/>
                <w:sz w:val="22"/>
                <w:szCs w:val="22"/>
                <w:lang w:val="es-ES" w:eastAsia="en-US"/>
              </w:rPr>
              <w:t xml:space="preserve">, </w:t>
            </w:r>
            <w:proofErr w:type="spellStart"/>
            <w:r w:rsidR="00CA1EEF" w:rsidRPr="005635ED">
              <w:rPr>
                <w:rFonts w:eastAsia="Arial Unicode MS"/>
                <w:sz w:val="22"/>
                <w:szCs w:val="22"/>
                <w:lang w:val="es-ES" w:eastAsia="en-US"/>
              </w:rPr>
              <w:t>Growth</w:t>
            </w:r>
            <w:proofErr w:type="spellEnd"/>
            <w:r w:rsidR="00CA1EEF" w:rsidRPr="005635ED">
              <w:rPr>
                <w:rFonts w:eastAsia="Arial Unicode MS"/>
                <w:sz w:val="22"/>
                <w:szCs w:val="22"/>
                <w:lang w:val="es-ES" w:eastAsia="en-US"/>
              </w:rPr>
              <w:t xml:space="preserve"> Hacking</w:t>
            </w:r>
            <w:r w:rsidRPr="005635ED">
              <w:rPr>
                <w:rFonts w:eastAsia="Arial Unicode MS"/>
                <w:sz w:val="22"/>
                <w:szCs w:val="22"/>
                <w:lang w:val="es-ES" w:eastAsia="en-US"/>
              </w:rPr>
              <w:t xml:space="preserve"> y E-</w:t>
            </w:r>
            <w:proofErr w:type="spellStart"/>
            <w:r w:rsidRPr="005635ED">
              <w:rPr>
                <w:rFonts w:eastAsia="Arial Unicode MS"/>
                <w:sz w:val="22"/>
                <w:szCs w:val="22"/>
                <w:lang w:val="es-ES" w:eastAsia="en-US"/>
              </w:rPr>
              <w:t>commerce</w:t>
            </w:r>
            <w:proofErr w:type="spellEnd"/>
            <w:r w:rsidRPr="005635ED">
              <w:rPr>
                <w:rFonts w:eastAsia="Arial Unicode MS"/>
                <w:sz w:val="22"/>
                <w:szCs w:val="22"/>
                <w:lang w:val="es-ES" w:eastAsia="en-US"/>
              </w:rPr>
              <w:t>.</w:t>
            </w:r>
          </w:p>
        </w:tc>
      </w:tr>
      <w:tr w:rsidR="00407631" w:rsidRPr="00407631" w14:paraId="09F2E6FB" w14:textId="77777777" w:rsidTr="00B57C8B">
        <w:trPr>
          <w:gridAfter w:val="1"/>
          <w:wAfter w:w="284" w:type="dxa"/>
          <w:trHeight w:val="380"/>
        </w:trPr>
        <w:tc>
          <w:tcPr>
            <w:tcW w:w="6818" w:type="dxa"/>
            <w:shd w:val="clear" w:color="auto" w:fill="auto"/>
            <w:vAlign w:val="center"/>
          </w:tcPr>
          <w:p w14:paraId="61A900D3" w14:textId="77777777" w:rsidR="00407631" w:rsidRPr="00407631" w:rsidRDefault="00407631" w:rsidP="00407631">
            <w:pPr>
              <w:pStyle w:val="Prrafodelista"/>
              <w:numPr>
                <w:ilvl w:val="0"/>
                <w:numId w:val="5"/>
              </w:numPr>
              <w:tabs>
                <w:tab w:val="right" w:pos="8222"/>
              </w:tabs>
              <w:spacing w:before="0" w:line="720" w:lineRule="auto"/>
              <w:jc w:val="left"/>
              <w:rPr>
                <w:rFonts w:eastAsia="Arial Unicode MS"/>
                <w:bCs w:val="0"/>
                <w:strike/>
                <w:sz w:val="22"/>
                <w:szCs w:val="22"/>
                <w:lang w:val="es-ES"/>
              </w:rPr>
            </w:pPr>
            <w:r w:rsidRPr="00407631">
              <w:rPr>
                <w:rFonts w:eastAsia="Arial Unicode MS"/>
                <w:sz w:val="22"/>
                <w:szCs w:val="22"/>
                <w:lang w:val="es-ES"/>
              </w:rPr>
              <w:t xml:space="preserve">Objetivos. </w:t>
            </w:r>
          </w:p>
          <w:p w14:paraId="2B918D9F" w14:textId="77777777" w:rsidR="00407631" w:rsidRPr="00407631" w:rsidRDefault="00407631" w:rsidP="00407631">
            <w:pPr>
              <w:pStyle w:val="Prrafodelista"/>
              <w:numPr>
                <w:ilvl w:val="0"/>
                <w:numId w:val="5"/>
              </w:numPr>
              <w:tabs>
                <w:tab w:val="right" w:pos="8222"/>
              </w:tabs>
              <w:spacing w:before="0" w:line="720" w:lineRule="auto"/>
              <w:jc w:val="left"/>
              <w:rPr>
                <w:rFonts w:eastAsia="Arial Unicode MS"/>
                <w:bCs w:val="0"/>
                <w:sz w:val="22"/>
                <w:szCs w:val="22"/>
                <w:lang w:val="es-ES" w:eastAsia="en-US"/>
              </w:rPr>
            </w:pPr>
            <w:r w:rsidRPr="00407631">
              <w:rPr>
                <w:rFonts w:eastAsia="Arial Unicode MS"/>
                <w:sz w:val="22"/>
                <w:szCs w:val="22"/>
                <w:lang w:val="es-ES"/>
              </w:rPr>
              <w:t>Competencias</w:t>
            </w:r>
            <w:r>
              <w:rPr>
                <w:rFonts w:eastAsia="Arial Unicode MS"/>
                <w:sz w:val="22"/>
                <w:szCs w:val="22"/>
                <w:lang w:val="es-ES"/>
              </w:rPr>
              <w:t>.</w:t>
            </w:r>
          </w:p>
        </w:tc>
      </w:tr>
      <w:tr w:rsidR="00407631" w:rsidRPr="00407631" w14:paraId="257F9DA0" w14:textId="77777777" w:rsidTr="00B57C8B">
        <w:trPr>
          <w:gridAfter w:val="1"/>
          <w:wAfter w:w="284" w:type="dxa"/>
          <w:trHeight w:val="439"/>
        </w:trPr>
        <w:tc>
          <w:tcPr>
            <w:tcW w:w="6818" w:type="dxa"/>
            <w:shd w:val="clear" w:color="auto" w:fill="auto"/>
            <w:vAlign w:val="center"/>
          </w:tcPr>
          <w:p w14:paraId="4693D2F8" w14:textId="77777777" w:rsidR="00407631" w:rsidRPr="00407631" w:rsidRDefault="00407631" w:rsidP="00407631">
            <w:pPr>
              <w:pStyle w:val="Prrafodelista"/>
              <w:numPr>
                <w:ilvl w:val="0"/>
                <w:numId w:val="5"/>
              </w:numPr>
              <w:tabs>
                <w:tab w:val="right" w:pos="8222"/>
              </w:tabs>
              <w:spacing w:before="0" w:line="720" w:lineRule="auto"/>
              <w:jc w:val="left"/>
              <w:rPr>
                <w:rFonts w:eastAsia="Arial Unicode MS"/>
                <w:bCs w:val="0"/>
                <w:sz w:val="22"/>
                <w:szCs w:val="22"/>
                <w:lang w:val="es-ES"/>
              </w:rPr>
            </w:pPr>
            <w:r w:rsidRPr="00407631">
              <w:rPr>
                <w:rFonts w:eastAsia="Arial Unicode MS"/>
                <w:sz w:val="22"/>
                <w:szCs w:val="22"/>
                <w:lang w:val="es-ES"/>
              </w:rPr>
              <w:t>Plan de estudios</w:t>
            </w:r>
            <w:r>
              <w:rPr>
                <w:rFonts w:eastAsia="Arial Unicode MS"/>
                <w:sz w:val="22"/>
                <w:szCs w:val="22"/>
                <w:lang w:val="es-ES"/>
              </w:rPr>
              <w:t>.</w:t>
            </w:r>
          </w:p>
          <w:p w14:paraId="30115F3E" w14:textId="77777777" w:rsidR="00407631" w:rsidRPr="00407631" w:rsidRDefault="00407631" w:rsidP="00407631">
            <w:pPr>
              <w:pStyle w:val="Prrafodelista"/>
              <w:numPr>
                <w:ilvl w:val="0"/>
                <w:numId w:val="5"/>
              </w:numPr>
              <w:tabs>
                <w:tab w:val="right" w:pos="8222"/>
              </w:tabs>
              <w:spacing w:before="0" w:line="720" w:lineRule="auto"/>
              <w:jc w:val="left"/>
              <w:rPr>
                <w:rFonts w:eastAsia="Arial Unicode MS"/>
                <w:bCs w:val="0"/>
                <w:sz w:val="22"/>
                <w:szCs w:val="22"/>
                <w:lang w:val="es-ES"/>
              </w:rPr>
            </w:pPr>
            <w:r w:rsidRPr="00407631">
              <w:rPr>
                <w:rFonts w:eastAsia="Arial Unicode MS"/>
                <w:sz w:val="22"/>
                <w:szCs w:val="22"/>
                <w:lang w:val="es-ES"/>
              </w:rPr>
              <w:t>Actividades adicionales</w:t>
            </w:r>
            <w:r>
              <w:rPr>
                <w:rFonts w:eastAsia="Arial Unicode MS"/>
                <w:sz w:val="22"/>
                <w:szCs w:val="22"/>
                <w:lang w:val="es-ES"/>
              </w:rPr>
              <w:t>.</w:t>
            </w:r>
          </w:p>
        </w:tc>
      </w:tr>
      <w:tr w:rsidR="00407631" w:rsidRPr="00407631" w14:paraId="353FD81C" w14:textId="77777777" w:rsidTr="00B57C8B">
        <w:trPr>
          <w:gridAfter w:val="1"/>
          <w:wAfter w:w="284" w:type="dxa"/>
          <w:trHeight w:val="437"/>
        </w:trPr>
        <w:tc>
          <w:tcPr>
            <w:tcW w:w="6818" w:type="dxa"/>
            <w:shd w:val="clear" w:color="auto" w:fill="auto"/>
            <w:vAlign w:val="center"/>
          </w:tcPr>
          <w:p w14:paraId="2BCEBD45" w14:textId="77777777" w:rsidR="00407631" w:rsidRPr="00407631" w:rsidRDefault="00407631" w:rsidP="00407631">
            <w:pPr>
              <w:pStyle w:val="Prrafodelista"/>
              <w:numPr>
                <w:ilvl w:val="0"/>
                <w:numId w:val="5"/>
              </w:numPr>
              <w:tabs>
                <w:tab w:val="right" w:pos="8222"/>
              </w:tabs>
              <w:spacing w:before="0" w:line="720" w:lineRule="auto"/>
              <w:jc w:val="left"/>
              <w:rPr>
                <w:rFonts w:eastAsia="Arial Unicode MS"/>
                <w:bCs w:val="0"/>
                <w:sz w:val="22"/>
                <w:szCs w:val="22"/>
                <w:lang w:val="es-ES"/>
              </w:rPr>
            </w:pPr>
            <w:r w:rsidRPr="00407631">
              <w:rPr>
                <w:rFonts w:eastAsia="Arial Unicode MS"/>
                <w:sz w:val="22"/>
                <w:szCs w:val="22"/>
                <w:lang w:val="es-ES"/>
              </w:rPr>
              <w:t>Metodología</w:t>
            </w:r>
            <w:r>
              <w:rPr>
                <w:rFonts w:eastAsia="Arial Unicode MS"/>
                <w:sz w:val="22"/>
                <w:szCs w:val="22"/>
                <w:lang w:val="es-ES"/>
              </w:rPr>
              <w:t>.</w:t>
            </w:r>
          </w:p>
        </w:tc>
      </w:tr>
      <w:tr w:rsidR="00407631" w:rsidRPr="00407631" w14:paraId="0E54FEA8" w14:textId="77777777" w:rsidTr="00B57C8B">
        <w:trPr>
          <w:gridAfter w:val="1"/>
          <w:wAfter w:w="284" w:type="dxa"/>
          <w:trHeight w:val="385"/>
        </w:trPr>
        <w:tc>
          <w:tcPr>
            <w:tcW w:w="6818" w:type="dxa"/>
            <w:shd w:val="clear" w:color="auto" w:fill="auto"/>
            <w:vAlign w:val="center"/>
          </w:tcPr>
          <w:p w14:paraId="6D526E0E" w14:textId="77777777" w:rsidR="00407631" w:rsidRPr="00407631" w:rsidRDefault="00407631" w:rsidP="00407631">
            <w:pPr>
              <w:pStyle w:val="Prrafodelista"/>
              <w:numPr>
                <w:ilvl w:val="0"/>
                <w:numId w:val="5"/>
              </w:numPr>
              <w:tabs>
                <w:tab w:val="right" w:pos="8222"/>
              </w:tabs>
              <w:spacing w:before="0" w:line="720" w:lineRule="auto"/>
              <w:jc w:val="left"/>
              <w:rPr>
                <w:rFonts w:eastAsia="Arial Unicode MS"/>
                <w:bCs w:val="0"/>
                <w:sz w:val="22"/>
                <w:szCs w:val="22"/>
                <w:lang w:val="es-ES"/>
              </w:rPr>
            </w:pPr>
            <w:r w:rsidRPr="00407631">
              <w:rPr>
                <w:rFonts w:eastAsia="Arial Unicode MS"/>
                <w:sz w:val="22"/>
                <w:szCs w:val="22"/>
                <w:lang w:val="es-ES"/>
              </w:rPr>
              <w:t>Modelo de evaluación</w:t>
            </w:r>
            <w:r>
              <w:rPr>
                <w:rFonts w:eastAsia="Arial Unicode MS"/>
                <w:sz w:val="22"/>
                <w:szCs w:val="22"/>
                <w:lang w:val="es-ES"/>
              </w:rPr>
              <w:t>.</w:t>
            </w:r>
          </w:p>
        </w:tc>
      </w:tr>
      <w:tr w:rsidR="00407631" w:rsidRPr="00407631" w14:paraId="1C103C1F" w14:textId="77777777" w:rsidTr="00B57C8B">
        <w:trPr>
          <w:gridAfter w:val="1"/>
          <w:wAfter w:w="284" w:type="dxa"/>
          <w:trHeight w:val="439"/>
        </w:trPr>
        <w:tc>
          <w:tcPr>
            <w:tcW w:w="6818" w:type="dxa"/>
            <w:shd w:val="clear" w:color="auto" w:fill="auto"/>
            <w:vAlign w:val="center"/>
          </w:tcPr>
          <w:p w14:paraId="6DBA3856" w14:textId="77777777" w:rsidR="00407631" w:rsidRPr="00407631" w:rsidRDefault="00407631" w:rsidP="00407631">
            <w:pPr>
              <w:pStyle w:val="Prrafodelista"/>
              <w:numPr>
                <w:ilvl w:val="0"/>
                <w:numId w:val="3"/>
              </w:numPr>
              <w:spacing w:before="0" w:line="720" w:lineRule="auto"/>
              <w:contextualSpacing w:val="0"/>
              <w:jc w:val="left"/>
              <w:rPr>
                <w:rFonts w:eastAsia="Verdana"/>
                <w:sz w:val="22"/>
                <w:szCs w:val="22"/>
                <w:lang w:val="es-ES"/>
              </w:rPr>
            </w:pPr>
            <w:r w:rsidRPr="00407631">
              <w:rPr>
                <w:rFonts w:eastAsia="Verdana"/>
                <w:sz w:val="22"/>
                <w:szCs w:val="22"/>
                <w:lang w:val="es-ES"/>
              </w:rPr>
              <w:t>Claustro docente</w:t>
            </w:r>
            <w:r>
              <w:rPr>
                <w:rFonts w:eastAsia="Verdana"/>
                <w:sz w:val="22"/>
                <w:szCs w:val="22"/>
                <w:lang w:val="es-ES"/>
              </w:rPr>
              <w:t>.</w:t>
            </w:r>
          </w:p>
        </w:tc>
      </w:tr>
    </w:tbl>
    <w:p w14:paraId="35DF34EC" w14:textId="77777777" w:rsidR="000876DC" w:rsidRDefault="000876DC" w:rsidP="00407631">
      <w:pPr>
        <w:spacing w:line="720" w:lineRule="auto"/>
        <w:rPr>
          <w:lang w:val="es-ES"/>
        </w:rPr>
      </w:pPr>
    </w:p>
    <w:p w14:paraId="4EFE1C66" w14:textId="77777777" w:rsidR="00B97C24" w:rsidRDefault="00B97C24" w:rsidP="00407631">
      <w:pPr>
        <w:spacing w:line="720" w:lineRule="auto"/>
        <w:rPr>
          <w:lang w:val="es-ES"/>
        </w:rPr>
      </w:pPr>
    </w:p>
    <w:p w14:paraId="059446A8" w14:textId="77777777" w:rsidR="00407631" w:rsidRDefault="00407631" w:rsidP="00407631">
      <w:pPr>
        <w:spacing w:line="720" w:lineRule="auto"/>
        <w:rPr>
          <w:lang w:val="es-ES"/>
        </w:rPr>
      </w:pPr>
    </w:p>
    <w:p w14:paraId="24674717" w14:textId="77777777" w:rsidR="00407631" w:rsidRDefault="00407631" w:rsidP="00407631">
      <w:pPr>
        <w:spacing w:line="720" w:lineRule="auto"/>
        <w:rPr>
          <w:lang w:val="es-ES"/>
        </w:rPr>
      </w:pPr>
    </w:p>
    <w:p w14:paraId="291F0FB4" w14:textId="77777777" w:rsidR="00407631" w:rsidRDefault="00407631" w:rsidP="00407631">
      <w:pPr>
        <w:spacing w:line="720" w:lineRule="auto"/>
        <w:rPr>
          <w:lang w:val="es-ES"/>
        </w:rPr>
      </w:pPr>
    </w:p>
    <w:p w14:paraId="27AA37C5" w14:textId="77777777" w:rsidR="00407631" w:rsidRDefault="00407631" w:rsidP="00407631">
      <w:pPr>
        <w:spacing w:line="720" w:lineRule="auto"/>
        <w:rPr>
          <w:lang w:val="es-ES"/>
        </w:rPr>
      </w:pPr>
    </w:p>
    <w:p w14:paraId="482A5011" w14:textId="77777777" w:rsidR="00407631" w:rsidRDefault="00407631" w:rsidP="00407631">
      <w:pPr>
        <w:spacing w:line="720" w:lineRule="auto"/>
        <w:rPr>
          <w:lang w:val="es-ES"/>
        </w:rPr>
      </w:pPr>
    </w:p>
    <w:p w14:paraId="1A4E6B4D" w14:textId="77777777" w:rsidR="00407631" w:rsidRDefault="00407631" w:rsidP="00407631">
      <w:pPr>
        <w:spacing w:line="720" w:lineRule="auto"/>
        <w:rPr>
          <w:lang w:val="es-ES"/>
        </w:rPr>
      </w:pPr>
    </w:p>
    <w:p w14:paraId="4D773B9E" w14:textId="77777777" w:rsidR="00407631" w:rsidRDefault="00407631" w:rsidP="00407631">
      <w:pPr>
        <w:spacing w:line="720" w:lineRule="auto"/>
        <w:rPr>
          <w:lang w:val="es-ES"/>
        </w:rPr>
      </w:pPr>
    </w:p>
    <w:p w14:paraId="723703A6" w14:textId="77777777" w:rsidR="00407631" w:rsidRDefault="00407631" w:rsidP="00407631">
      <w:pPr>
        <w:spacing w:line="720" w:lineRule="auto"/>
        <w:rPr>
          <w:lang w:val="es-ES"/>
        </w:rPr>
      </w:pPr>
    </w:p>
    <w:p w14:paraId="4393DCAF" w14:textId="77777777" w:rsidR="00407631" w:rsidRDefault="00407631" w:rsidP="00407631">
      <w:pPr>
        <w:spacing w:line="720" w:lineRule="auto"/>
        <w:rPr>
          <w:lang w:val="es-ES"/>
        </w:rPr>
      </w:pPr>
    </w:p>
    <w:p w14:paraId="1A85F646" w14:textId="77777777" w:rsidR="00407631" w:rsidRDefault="00407631" w:rsidP="00407631">
      <w:pPr>
        <w:spacing w:line="720" w:lineRule="auto"/>
        <w:rPr>
          <w:lang w:val="es-ES"/>
        </w:rPr>
      </w:pPr>
    </w:p>
    <w:p w14:paraId="2045A6F6" w14:textId="77777777" w:rsidR="00407631" w:rsidRDefault="00407631" w:rsidP="00407631">
      <w:pPr>
        <w:spacing w:line="720" w:lineRule="auto"/>
        <w:rPr>
          <w:lang w:val="es-ES"/>
        </w:rPr>
      </w:pPr>
    </w:p>
    <w:p w14:paraId="2B22E271" w14:textId="77777777" w:rsidR="00407631" w:rsidRDefault="00407631" w:rsidP="00407631">
      <w:pPr>
        <w:spacing w:line="720" w:lineRule="auto"/>
        <w:rPr>
          <w:lang w:val="es-ES"/>
        </w:rPr>
      </w:pPr>
    </w:p>
    <w:p w14:paraId="7455CFEE" w14:textId="77777777" w:rsidR="00407631" w:rsidRDefault="00407631" w:rsidP="00407631">
      <w:pPr>
        <w:spacing w:line="720" w:lineRule="auto"/>
        <w:rPr>
          <w:lang w:val="es-ES"/>
        </w:rPr>
      </w:pPr>
    </w:p>
    <w:p w14:paraId="1B16D739" w14:textId="77777777" w:rsidR="00407631" w:rsidRDefault="00407631" w:rsidP="00407631">
      <w:pPr>
        <w:spacing w:line="720" w:lineRule="auto"/>
        <w:rPr>
          <w:lang w:val="es-ES"/>
        </w:rPr>
      </w:pPr>
    </w:p>
    <w:p w14:paraId="564B5FA0" w14:textId="77777777" w:rsidR="00407631" w:rsidRDefault="00407631" w:rsidP="00407631">
      <w:pPr>
        <w:spacing w:line="720" w:lineRule="auto"/>
        <w:rPr>
          <w:lang w:val="es-ES"/>
        </w:rPr>
      </w:pPr>
    </w:p>
    <w:p w14:paraId="24A066A0" w14:textId="77777777" w:rsidR="00407631" w:rsidRDefault="00407631" w:rsidP="00407631">
      <w:pPr>
        <w:pStyle w:val="Ttulo4"/>
        <w:rPr>
          <w:color w:val="auto"/>
          <w:lang w:val="es-ES"/>
        </w:rPr>
      </w:pPr>
      <w:r w:rsidRPr="00407631">
        <w:rPr>
          <w:color w:val="auto"/>
          <w:lang w:val="es-ES"/>
        </w:rPr>
        <w:lastRenderedPageBreak/>
        <w:t>1. Carta del Director del programa</w:t>
      </w:r>
    </w:p>
    <w:p w14:paraId="388DD860" w14:textId="77777777" w:rsidR="00407631" w:rsidRPr="00407631" w:rsidRDefault="00407631" w:rsidP="00407631">
      <w:pPr>
        <w:rPr>
          <w:lang w:val="es-ES"/>
        </w:rPr>
      </w:pPr>
    </w:p>
    <w:p w14:paraId="34B2A2F5" w14:textId="77777777" w:rsidR="00407631" w:rsidRPr="00407631" w:rsidRDefault="00D660D8" w:rsidP="00407631">
      <w:pPr>
        <w:spacing w:line="276" w:lineRule="auto"/>
        <w:rPr>
          <w:sz w:val="20"/>
          <w:lang w:val="es-ES"/>
        </w:rPr>
      </w:pPr>
      <w:r>
        <w:rPr>
          <w:noProof/>
          <w:lang w:val="es-ES"/>
        </w:rPr>
        <w:drawing>
          <wp:anchor distT="0" distB="0" distL="114300" distR="114300" simplePos="0" relativeHeight="251658240" behindDoc="1" locked="0" layoutInCell="1" allowOverlap="1" wp14:anchorId="17BDBC26" wp14:editId="64E7CD14">
            <wp:simplePos x="0" y="0"/>
            <wp:positionH relativeFrom="column">
              <wp:posOffset>53340</wp:posOffset>
            </wp:positionH>
            <wp:positionV relativeFrom="paragraph">
              <wp:posOffset>22225</wp:posOffset>
            </wp:positionV>
            <wp:extent cx="1028700" cy="1028700"/>
            <wp:effectExtent l="0" t="0" r="0" b="0"/>
            <wp:wrapTight wrapText="bothSides">
              <wp:wrapPolygon edited="0">
                <wp:start x="0" y="0"/>
                <wp:lineTo x="0" y="21200"/>
                <wp:lineTo x="21200" y="21200"/>
                <wp:lineTo x="21200" y="0"/>
                <wp:lineTo x="0" y="0"/>
              </wp:wrapPolygon>
            </wp:wrapTight>
            <wp:docPr id="4" name="Imagen 4" descr="Imagen que contiene persona, ropa, hombre, corbata&#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Imagen que contiene persona, ropa, hombre, corbat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sidR="00407631" w:rsidRPr="00407631">
        <w:rPr>
          <w:sz w:val="20"/>
          <w:lang w:val="es-ES"/>
        </w:rPr>
        <w:t>Estimados alumnos/as:</w:t>
      </w:r>
    </w:p>
    <w:p w14:paraId="442260CD" w14:textId="77777777" w:rsidR="00407631" w:rsidRPr="005635ED" w:rsidRDefault="00407631" w:rsidP="00407631">
      <w:pPr>
        <w:spacing w:line="276" w:lineRule="auto"/>
        <w:rPr>
          <w:sz w:val="20"/>
          <w:lang w:val="es-ES"/>
        </w:rPr>
      </w:pPr>
      <w:r w:rsidRPr="00407631">
        <w:rPr>
          <w:sz w:val="20"/>
          <w:lang w:val="es-ES"/>
        </w:rPr>
        <w:t xml:space="preserve">Muchas gracias </w:t>
      </w:r>
      <w:r w:rsidRPr="005635ED">
        <w:rPr>
          <w:sz w:val="20"/>
          <w:lang w:val="es-ES"/>
        </w:rPr>
        <w:t xml:space="preserve">por confiar en OBS Business </w:t>
      </w:r>
      <w:proofErr w:type="spellStart"/>
      <w:r w:rsidRPr="005635ED">
        <w:rPr>
          <w:sz w:val="20"/>
          <w:lang w:val="es-ES"/>
        </w:rPr>
        <w:t>School</w:t>
      </w:r>
      <w:proofErr w:type="spellEnd"/>
      <w:r w:rsidRPr="005635ED">
        <w:rPr>
          <w:sz w:val="20"/>
          <w:lang w:val="es-ES"/>
        </w:rPr>
        <w:t xml:space="preserve"> para vuestra formación en las áreas del Marketing Digital</w:t>
      </w:r>
      <w:r w:rsidR="00CA1EEF" w:rsidRPr="005635ED">
        <w:rPr>
          <w:sz w:val="20"/>
          <w:lang w:val="es-ES"/>
        </w:rPr>
        <w:t xml:space="preserve">, </w:t>
      </w:r>
      <w:proofErr w:type="spellStart"/>
      <w:r w:rsidR="00CA1EEF" w:rsidRPr="005635ED">
        <w:rPr>
          <w:sz w:val="20"/>
          <w:lang w:val="es-ES"/>
        </w:rPr>
        <w:t>Growth</w:t>
      </w:r>
      <w:proofErr w:type="spellEnd"/>
      <w:r w:rsidR="00CA1EEF" w:rsidRPr="005635ED">
        <w:rPr>
          <w:sz w:val="20"/>
          <w:lang w:val="es-ES"/>
        </w:rPr>
        <w:t xml:space="preserve"> Hacking</w:t>
      </w:r>
      <w:r w:rsidRPr="005635ED">
        <w:rPr>
          <w:sz w:val="20"/>
          <w:lang w:val="es-ES"/>
        </w:rPr>
        <w:t xml:space="preserve"> y E-</w:t>
      </w:r>
      <w:proofErr w:type="spellStart"/>
      <w:r w:rsidRPr="005635ED">
        <w:rPr>
          <w:sz w:val="20"/>
          <w:lang w:val="es-ES"/>
        </w:rPr>
        <w:t>commerce</w:t>
      </w:r>
      <w:proofErr w:type="spellEnd"/>
      <w:r w:rsidRPr="005635ED">
        <w:rPr>
          <w:sz w:val="20"/>
          <w:lang w:val="es-ES"/>
        </w:rPr>
        <w:t xml:space="preserve">. Para nosotros es una gran responsabilidad ayudaros a progresar en vuestra carrera profesional. </w:t>
      </w:r>
    </w:p>
    <w:p w14:paraId="75E88378" w14:textId="77777777" w:rsidR="00407631" w:rsidRPr="005635ED" w:rsidRDefault="00407631" w:rsidP="00407631">
      <w:pPr>
        <w:spacing w:line="276" w:lineRule="auto"/>
        <w:rPr>
          <w:sz w:val="20"/>
          <w:lang w:val="es-ES"/>
        </w:rPr>
      </w:pPr>
    </w:p>
    <w:p w14:paraId="74087B1E" w14:textId="77777777" w:rsidR="00407631" w:rsidRPr="005635ED" w:rsidRDefault="00407631" w:rsidP="00407631">
      <w:pPr>
        <w:spacing w:line="276" w:lineRule="auto"/>
        <w:rPr>
          <w:sz w:val="20"/>
          <w:lang w:val="es-ES"/>
        </w:rPr>
      </w:pPr>
      <w:r w:rsidRPr="005635ED">
        <w:rPr>
          <w:sz w:val="20"/>
          <w:lang w:val="es-ES"/>
        </w:rPr>
        <w:t>Desde hace unos años el marketing ha dado un giro de 360 grados. El foco actual del marketing radica en la experiencia de los consumidores, en las relaciones cliente-empresa. El marketing actual es multidisciplinar, se apoya en los datos y está orientado a resultados sin olvidar la construcción de marca. Hablamos de un marketing bidireccional.  El contexto digital es una forma de construir relaciones únicas con el usuario en decenas de puntos de contacto -desde email a redes sociales pasando por búsquedas o aplicaciones-. Estamos ante un marketing complejo, tecnológico, multicanal, pero a la vez, emocional y enfocado en lograr experiencias memorables.</w:t>
      </w:r>
    </w:p>
    <w:p w14:paraId="046816BA" w14:textId="77777777" w:rsidR="00407631" w:rsidRPr="005635ED" w:rsidRDefault="00407631" w:rsidP="00407631">
      <w:pPr>
        <w:spacing w:line="276" w:lineRule="auto"/>
        <w:rPr>
          <w:sz w:val="20"/>
          <w:lang w:val="es-ES"/>
        </w:rPr>
      </w:pPr>
    </w:p>
    <w:p w14:paraId="283C958B" w14:textId="77777777" w:rsidR="00407631" w:rsidRPr="005635ED" w:rsidRDefault="00407631" w:rsidP="00407631">
      <w:pPr>
        <w:spacing w:line="276" w:lineRule="auto"/>
        <w:rPr>
          <w:sz w:val="20"/>
          <w:lang w:val="es-ES"/>
        </w:rPr>
      </w:pPr>
      <w:r w:rsidRPr="005635ED">
        <w:rPr>
          <w:sz w:val="20"/>
          <w:lang w:val="es-ES"/>
        </w:rPr>
        <w:t>Este marketing necesita un conocimiento especial capaz de tener una visión global del terreno de juego digital, así como utilizar de manera adecuada, cada una de las acciones y canales disponibles. Los profesionales deben conocer las diferentes técnicas y estrategias, pero, sobre todo, tener una mente abierta al cambio y al aprendizaje continuo que permita adaptarse con facilidad.</w:t>
      </w:r>
    </w:p>
    <w:p w14:paraId="3741C346" w14:textId="77777777" w:rsidR="00407631" w:rsidRPr="005635ED" w:rsidRDefault="00407631" w:rsidP="00407631">
      <w:pPr>
        <w:spacing w:line="276" w:lineRule="auto"/>
        <w:rPr>
          <w:sz w:val="20"/>
          <w:lang w:val="es-ES"/>
        </w:rPr>
      </w:pPr>
    </w:p>
    <w:p w14:paraId="70ED1CBC" w14:textId="77777777" w:rsidR="00407631" w:rsidRPr="005635ED" w:rsidRDefault="00407631" w:rsidP="00407631">
      <w:pPr>
        <w:spacing w:line="276" w:lineRule="auto"/>
        <w:rPr>
          <w:b/>
          <w:sz w:val="20"/>
          <w:lang w:val="es-ES"/>
        </w:rPr>
      </w:pPr>
      <w:r w:rsidRPr="005635ED">
        <w:rPr>
          <w:sz w:val="20"/>
          <w:lang w:val="es-ES"/>
        </w:rPr>
        <w:t>Desde hace más de 10 años, el Máster en Marketing Digital</w:t>
      </w:r>
      <w:r w:rsidR="00CA1EEF" w:rsidRPr="005635ED">
        <w:rPr>
          <w:sz w:val="20"/>
          <w:lang w:val="es-ES"/>
        </w:rPr>
        <w:t xml:space="preserve">, </w:t>
      </w:r>
      <w:proofErr w:type="spellStart"/>
      <w:r w:rsidR="00CA1EEF" w:rsidRPr="005635ED">
        <w:rPr>
          <w:sz w:val="20"/>
          <w:lang w:val="es-ES"/>
        </w:rPr>
        <w:t>Gorwth</w:t>
      </w:r>
      <w:proofErr w:type="spellEnd"/>
      <w:r w:rsidR="00CA1EEF" w:rsidRPr="005635ED">
        <w:rPr>
          <w:sz w:val="20"/>
          <w:lang w:val="es-ES"/>
        </w:rPr>
        <w:t xml:space="preserve"> Hacking</w:t>
      </w:r>
      <w:r w:rsidRPr="005635ED">
        <w:rPr>
          <w:sz w:val="20"/>
          <w:lang w:val="es-ES"/>
        </w:rPr>
        <w:t xml:space="preserve"> y E-</w:t>
      </w:r>
      <w:proofErr w:type="spellStart"/>
      <w:r w:rsidRPr="005635ED">
        <w:rPr>
          <w:sz w:val="20"/>
          <w:lang w:val="es-ES"/>
        </w:rPr>
        <w:t>commerce</w:t>
      </w:r>
      <w:proofErr w:type="spellEnd"/>
      <w:r w:rsidRPr="005635ED">
        <w:rPr>
          <w:sz w:val="20"/>
          <w:lang w:val="es-ES"/>
        </w:rPr>
        <w:t xml:space="preserve"> de OBS Business </w:t>
      </w:r>
      <w:proofErr w:type="spellStart"/>
      <w:r w:rsidRPr="005635ED">
        <w:rPr>
          <w:sz w:val="20"/>
          <w:lang w:val="es-ES"/>
        </w:rPr>
        <w:t>School</w:t>
      </w:r>
      <w:proofErr w:type="spellEnd"/>
      <w:r w:rsidRPr="005635ED">
        <w:rPr>
          <w:sz w:val="20"/>
          <w:lang w:val="es-ES"/>
        </w:rPr>
        <w:t xml:space="preserve">, en colaboración con la </w:t>
      </w:r>
      <w:proofErr w:type="spellStart"/>
      <w:r w:rsidRPr="005635ED">
        <w:rPr>
          <w:sz w:val="20"/>
          <w:lang w:val="es-ES"/>
        </w:rPr>
        <w:t>Universitat</w:t>
      </w:r>
      <w:proofErr w:type="spellEnd"/>
      <w:r w:rsidRPr="005635ED">
        <w:rPr>
          <w:sz w:val="20"/>
          <w:lang w:val="es-ES"/>
        </w:rPr>
        <w:t xml:space="preserve"> de Barcelona, ha cambiado la carrera profesional de cientos de profesionales, aportándoles nuevas herramientas y visión digital, ha mejorado su empleabilidad y ha conseguido que sus carreras y la trayectoria de sus empresas se adapten a un contexto cambiante de forma rentable y competitiva. Este es nuestro objetivo: </w:t>
      </w:r>
      <w:r w:rsidRPr="005635ED">
        <w:rPr>
          <w:b/>
          <w:sz w:val="20"/>
          <w:lang w:val="es-ES"/>
        </w:rPr>
        <w:t>transformar la trayectoria profesional de nuestros alumnos.</w:t>
      </w:r>
    </w:p>
    <w:p w14:paraId="53743D00" w14:textId="77777777" w:rsidR="00407631" w:rsidRPr="005635ED" w:rsidRDefault="00407631" w:rsidP="00407631">
      <w:pPr>
        <w:spacing w:line="276" w:lineRule="auto"/>
        <w:rPr>
          <w:sz w:val="20"/>
          <w:lang w:val="es-ES"/>
        </w:rPr>
      </w:pPr>
    </w:p>
    <w:p w14:paraId="2D5507A3" w14:textId="77777777" w:rsidR="00407631" w:rsidRPr="005635ED" w:rsidRDefault="00407631" w:rsidP="00407631">
      <w:pPr>
        <w:spacing w:line="276" w:lineRule="auto"/>
        <w:rPr>
          <w:sz w:val="20"/>
          <w:lang w:val="es-ES"/>
        </w:rPr>
      </w:pPr>
      <w:r w:rsidRPr="005635ED">
        <w:rPr>
          <w:sz w:val="20"/>
          <w:lang w:val="es-ES"/>
        </w:rPr>
        <w:t xml:space="preserve">Nuestra fórmula es una mezcla de visión estratégica, orientación práctica, herramientas profesionales y profesores con experiencia académica y trayectoria profesional, combinada con una plataforma tecnológica de gran nivel y la metodología OBS Business </w:t>
      </w:r>
      <w:proofErr w:type="spellStart"/>
      <w:r w:rsidRPr="005635ED">
        <w:rPr>
          <w:sz w:val="20"/>
          <w:lang w:val="es-ES"/>
        </w:rPr>
        <w:t>School</w:t>
      </w:r>
      <w:proofErr w:type="spellEnd"/>
      <w:r w:rsidRPr="005635ED">
        <w:rPr>
          <w:sz w:val="20"/>
          <w:lang w:val="es-ES"/>
        </w:rPr>
        <w:t xml:space="preserve">. Este coctel consigue una formación orientada al cambio y a la transformación, al resultado y a la aplicación real de los conocimientos adquiridos. Y el éxito de nuestra metodología se refleja en el reconocimiento externo: estar incluidos en la lista de los 100 mejores programas de negocio y marketing digital a nivel mundial </w:t>
      </w:r>
      <w:hyperlink r:id="rId9" w:history="1">
        <w:r w:rsidRPr="005635ED">
          <w:rPr>
            <w:sz w:val="20"/>
            <w:lang w:val="es-ES"/>
          </w:rPr>
          <w:t xml:space="preserve">acorde a </w:t>
        </w:r>
        <w:proofErr w:type="spellStart"/>
        <w:r w:rsidRPr="005635ED">
          <w:rPr>
            <w:sz w:val="20"/>
            <w:lang w:val="es-ES"/>
          </w:rPr>
          <w:t>Eduniversal</w:t>
        </w:r>
        <w:proofErr w:type="spellEnd"/>
      </w:hyperlink>
      <w:r w:rsidRPr="005635ED">
        <w:rPr>
          <w:sz w:val="20"/>
          <w:lang w:val="es-ES"/>
        </w:rPr>
        <w:t>.</w:t>
      </w:r>
    </w:p>
    <w:p w14:paraId="3212BB80" w14:textId="77777777" w:rsidR="00407631" w:rsidRPr="005635ED" w:rsidRDefault="00407631" w:rsidP="00407631">
      <w:pPr>
        <w:spacing w:line="276" w:lineRule="auto"/>
        <w:rPr>
          <w:sz w:val="20"/>
          <w:lang w:val="es-ES"/>
        </w:rPr>
      </w:pPr>
    </w:p>
    <w:p w14:paraId="13AFFBB0" w14:textId="77777777" w:rsidR="00407631" w:rsidRPr="005635ED" w:rsidRDefault="00407631" w:rsidP="00407631">
      <w:pPr>
        <w:spacing w:line="276" w:lineRule="auto"/>
        <w:rPr>
          <w:sz w:val="20"/>
          <w:lang w:val="es-ES"/>
        </w:rPr>
      </w:pPr>
      <w:r w:rsidRPr="005635ED">
        <w:rPr>
          <w:sz w:val="20"/>
          <w:lang w:val="es-ES"/>
        </w:rPr>
        <w:t>Tenemos la suerte de estar viviendo un periodo de cambio y trasformación que abre un sinfín de oportunidades.  Un momento empresarial y tecnológico apasionante que será clave en nuestra trayectoria profesional y personal. Una experiencia única que, como director del programa, me encantará compartir con vosotros.</w:t>
      </w:r>
    </w:p>
    <w:p w14:paraId="61574EC6" w14:textId="77777777" w:rsidR="00407631" w:rsidRPr="005635ED" w:rsidRDefault="00407631" w:rsidP="00407631">
      <w:pPr>
        <w:spacing w:line="276" w:lineRule="auto"/>
        <w:rPr>
          <w:sz w:val="20"/>
          <w:lang w:val="es-ES"/>
        </w:rPr>
      </w:pPr>
    </w:p>
    <w:p w14:paraId="6D75F8D7" w14:textId="77777777" w:rsidR="00407631" w:rsidRPr="005635ED" w:rsidRDefault="00407631" w:rsidP="00407631">
      <w:pPr>
        <w:spacing w:line="276" w:lineRule="auto"/>
        <w:rPr>
          <w:sz w:val="20"/>
          <w:lang w:val="es-ES"/>
        </w:rPr>
      </w:pPr>
      <w:r w:rsidRPr="005635ED">
        <w:rPr>
          <w:sz w:val="20"/>
          <w:lang w:val="es-ES"/>
        </w:rPr>
        <w:t>Sin otro particular, os agradezco de nuevo vuestro interés por conocernos un poco mejor. Todo el equipo de OBS y del Máster en Marketing Digital</w:t>
      </w:r>
      <w:r w:rsidR="00CA1EEF" w:rsidRPr="005635ED">
        <w:rPr>
          <w:sz w:val="20"/>
          <w:lang w:val="es-ES"/>
        </w:rPr>
        <w:t xml:space="preserve">, </w:t>
      </w:r>
      <w:proofErr w:type="spellStart"/>
      <w:r w:rsidR="00CA1EEF" w:rsidRPr="005635ED">
        <w:rPr>
          <w:sz w:val="20"/>
          <w:lang w:val="es-ES"/>
        </w:rPr>
        <w:t>Growth</w:t>
      </w:r>
      <w:proofErr w:type="spellEnd"/>
      <w:r w:rsidR="00CA1EEF" w:rsidRPr="005635ED">
        <w:rPr>
          <w:sz w:val="20"/>
          <w:lang w:val="es-ES"/>
        </w:rPr>
        <w:t xml:space="preserve"> Hacking</w:t>
      </w:r>
      <w:r w:rsidRPr="005635ED">
        <w:rPr>
          <w:sz w:val="20"/>
          <w:lang w:val="es-ES"/>
        </w:rPr>
        <w:t xml:space="preserve"> y E-</w:t>
      </w:r>
      <w:proofErr w:type="spellStart"/>
      <w:r w:rsidRPr="005635ED">
        <w:rPr>
          <w:sz w:val="20"/>
          <w:lang w:val="es-ES"/>
        </w:rPr>
        <w:t>commerce</w:t>
      </w:r>
      <w:proofErr w:type="spellEnd"/>
      <w:r w:rsidRPr="005635ED">
        <w:rPr>
          <w:sz w:val="20"/>
          <w:lang w:val="es-ES"/>
        </w:rPr>
        <w:t xml:space="preserve"> estamos a vuestra disposición para solucionar o aclarar todas las dudas que tengáis sobre el mismo. Nos encantaría poder contar con vosotros en nuestra próxima edición. </w:t>
      </w:r>
    </w:p>
    <w:p w14:paraId="61D8340F" w14:textId="77777777" w:rsidR="00407631" w:rsidRPr="005635ED" w:rsidRDefault="00407631" w:rsidP="00407631">
      <w:pPr>
        <w:spacing w:line="276" w:lineRule="auto"/>
        <w:rPr>
          <w:sz w:val="20"/>
          <w:lang w:val="es-ES"/>
        </w:rPr>
      </w:pPr>
    </w:p>
    <w:p w14:paraId="3E520947" w14:textId="77777777" w:rsidR="00407631" w:rsidRPr="005635ED" w:rsidRDefault="00407631" w:rsidP="00407631">
      <w:pPr>
        <w:spacing w:line="276" w:lineRule="auto"/>
        <w:rPr>
          <w:sz w:val="20"/>
          <w:lang w:val="es-ES"/>
        </w:rPr>
      </w:pPr>
      <w:r w:rsidRPr="005635ED">
        <w:rPr>
          <w:sz w:val="20"/>
          <w:lang w:val="es-ES"/>
        </w:rPr>
        <w:t xml:space="preserve">Un cordial saludo, </w:t>
      </w:r>
    </w:p>
    <w:p w14:paraId="6C3ABCDC" w14:textId="77777777" w:rsidR="00407631" w:rsidRPr="005635ED" w:rsidRDefault="00D660D8" w:rsidP="00407631">
      <w:pPr>
        <w:spacing w:line="276" w:lineRule="auto"/>
        <w:rPr>
          <w:sz w:val="20"/>
          <w:lang w:val="es-ES"/>
        </w:rPr>
      </w:pPr>
      <w:r>
        <w:rPr>
          <w:sz w:val="20"/>
          <w:lang w:val="es-ES"/>
        </w:rPr>
        <w:t xml:space="preserve">Nacho </w:t>
      </w:r>
      <w:proofErr w:type="spellStart"/>
      <w:r>
        <w:rPr>
          <w:sz w:val="20"/>
          <w:lang w:val="es-ES"/>
        </w:rPr>
        <w:t>Somalo</w:t>
      </w:r>
      <w:proofErr w:type="spellEnd"/>
    </w:p>
    <w:p w14:paraId="246C3C7C" w14:textId="77777777" w:rsidR="00407631" w:rsidRPr="005635ED" w:rsidRDefault="00407631" w:rsidP="00407631">
      <w:pPr>
        <w:spacing w:line="276" w:lineRule="auto"/>
        <w:rPr>
          <w:sz w:val="20"/>
          <w:lang w:val="es-ES"/>
        </w:rPr>
      </w:pPr>
      <w:r w:rsidRPr="005635ED">
        <w:rPr>
          <w:sz w:val="20"/>
          <w:lang w:val="es-ES"/>
        </w:rPr>
        <w:t>Director del Máster en Marketing Digital</w:t>
      </w:r>
      <w:r w:rsidR="00CA1EEF" w:rsidRPr="005635ED">
        <w:rPr>
          <w:sz w:val="20"/>
          <w:lang w:val="es-ES"/>
        </w:rPr>
        <w:t xml:space="preserve">, </w:t>
      </w:r>
      <w:proofErr w:type="spellStart"/>
      <w:r w:rsidR="00CA1EEF" w:rsidRPr="005635ED">
        <w:rPr>
          <w:sz w:val="20"/>
          <w:lang w:val="es-ES"/>
        </w:rPr>
        <w:t>Gorwth</w:t>
      </w:r>
      <w:proofErr w:type="spellEnd"/>
      <w:r w:rsidR="00CA1EEF" w:rsidRPr="005635ED">
        <w:rPr>
          <w:sz w:val="20"/>
          <w:lang w:val="es-ES"/>
        </w:rPr>
        <w:t xml:space="preserve"> Hacking</w:t>
      </w:r>
      <w:r w:rsidRPr="005635ED">
        <w:rPr>
          <w:sz w:val="20"/>
          <w:lang w:val="es-ES"/>
        </w:rPr>
        <w:t xml:space="preserve"> y E-</w:t>
      </w:r>
      <w:proofErr w:type="spellStart"/>
      <w:r w:rsidRPr="005635ED">
        <w:rPr>
          <w:sz w:val="20"/>
          <w:lang w:val="es-ES"/>
        </w:rPr>
        <w:t>commerce</w:t>
      </w:r>
      <w:proofErr w:type="spellEnd"/>
    </w:p>
    <w:p w14:paraId="67591E90" w14:textId="77777777" w:rsidR="00407631" w:rsidRPr="00D660D8" w:rsidRDefault="00407631" w:rsidP="00407631">
      <w:pPr>
        <w:spacing w:line="276" w:lineRule="auto"/>
        <w:rPr>
          <w:sz w:val="20"/>
        </w:rPr>
      </w:pPr>
      <w:r w:rsidRPr="00D660D8">
        <w:rPr>
          <w:sz w:val="20"/>
        </w:rPr>
        <w:lastRenderedPageBreak/>
        <w:t>OBS Business School</w:t>
      </w:r>
    </w:p>
    <w:p w14:paraId="60F65905" w14:textId="77777777" w:rsidR="00407631" w:rsidRPr="00D660D8" w:rsidRDefault="00407631" w:rsidP="00407631">
      <w:pPr>
        <w:rPr>
          <w:rFonts w:ascii="Calibri" w:hAnsi="Calibri"/>
          <w:b/>
          <w:bCs w:val="0"/>
          <w:sz w:val="32"/>
          <w:szCs w:val="72"/>
        </w:rPr>
      </w:pPr>
      <w:r w:rsidRPr="00D660D8">
        <w:rPr>
          <w:rFonts w:ascii="Calibri" w:hAnsi="Calibri"/>
          <w:b/>
          <w:bCs w:val="0"/>
          <w:sz w:val="32"/>
          <w:szCs w:val="72"/>
        </w:rPr>
        <w:t xml:space="preserve">2. El </w:t>
      </w:r>
      <w:proofErr w:type="spellStart"/>
      <w:r w:rsidRPr="00D660D8">
        <w:rPr>
          <w:rFonts w:ascii="Calibri" w:hAnsi="Calibri"/>
          <w:b/>
          <w:bCs w:val="0"/>
          <w:sz w:val="32"/>
          <w:szCs w:val="72"/>
        </w:rPr>
        <w:t>Máster</w:t>
      </w:r>
      <w:proofErr w:type="spellEnd"/>
      <w:r w:rsidRPr="00D660D8">
        <w:rPr>
          <w:rFonts w:ascii="Calibri" w:hAnsi="Calibri"/>
          <w:b/>
          <w:bCs w:val="0"/>
          <w:sz w:val="32"/>
          <w:szCs w:val="72"/>
        </w:rPr>
        <w:t xml:space="preserve"> en Marketing Digital</w:t>
      </w:r>
      <w:r w:rsidR="00CA1EEF" w:rsidRPr="00D660D8">
        <w:rPr>
          <w:rFonts w:ascii="Calibri" w:hAnsi="Calibri"/>
          <w:b/>
          <w:bCs w:val="0"/>
          <w:sz w:val="32"/>
          <w:szCs w:val="72"/>
        </w:rPr>
        <w:t>, Growth Hacking</w:t>
      </w:r>
      <w:r w:rsidRPr="00D660D8">
        <w:rPr>
          <w:rFonts w:ascii="Calibri" w:hAnsi="Calibri"/>
          <w:b/>
          <w:bCs w:val="0"/>
          <w:sz w:val="32"/>
          <w:szCs w:val="72"/>
        </w:rPr>
        <w:t xml:space="preserve"> y E-commerce</w:t>
      </w:r>
    </w:p>
    <w:p w14:paraId="65C2056F" w14:textId="77777777" w:rsidR="00407631" w:rsidRPr="00D660D8" w:rsidRDefault="00407631" w:rsidP="00407631">
      <w:pPr>
        <w:rPr>
          <w:rFonts w:ascii="Calibri" w:hAnsi="Calibri"/>
          <w:b/>
          <w:bCs w:val="0"/>
          <w:sz w:val="32"/>
          <w:szCs w:val="72"/>
        </w:rPr>
      </w:pPr>
    </w:p>
    <w:p w14:paraId="5F574D63" w14:textId="77777777" w:rsidR="00407631" w:rsidRPr="005635ED" w:rsidRDefault="00407631" w:rsidP="00407631">
      <w:pPr>
        <w:spacing w:line="276" w:lineRule="auto"/>
        <w:rPr>
          <w:lang w:val="es-ES"/>
        </w:rPr>
      </w:pPr>
      <w:r w:rsidRPr="005635ED">
        <w:rPr>
          <w:lang w:val="es-ES"/>
        </w:rPr>
        <w:t xml:space="preserve">A pesar del entorno de crisis económica global de la última década, la economía digital crece año tras año, convirtiéndose en uno de los principales motores de crecimiento económico. La velocidad en la que se han adaptado las nuevas tecnologías no tiene comparación histórica. Mientras que la radio tardó treinta y ocho años en conseguir una audiencia de cincuenta millones de personas y la TV trece, Internet lo logró en tan sólo cuatro años. Estas nuevas tecnologías han catalizado la aparición de nuevos modelos de negocio y organizaciones que, en pocos años, se han erigido en líderes en sus sectores. Una nueva revolución, esta vez, digital. </w:t>
      </w:r>
    </w:p>
    <w:p w14:paraId="3340B58B" w14:textId="77777777" w:rsidR="00407631" w:rsidRPr="005635ED" w:rsidRDefault="00407631" w:rsidP="00407631">
      <w:pPr>
        <w:spacing w:line="276" w:lineRule="auto"/>
        <w:rPr>
          <w:lang w:val="es-ES"/>
        </w:rPr>
      </w:pPr>
    </w:p>
    <w:p w14:paraId="54816285" w14:textId="77777777" w:rsidR="00407631" w:rsidRPr="005635ED" w:rsidRDefault="00407631" w:rsidP="00407631">
      <w:pPr>
        <w:spacing w:line="276" w:lineRule="auto"/>
        <w:rPr>
          <w:lang w:val="es-ES"/>
        </w:rPr>
      </w:pPr>
      <w:r w:rsidRPr="005635ED">
        <w:rPr>
          <w:lang w:val="es-ES"/>
        </w:rPr>
        <w:t xml:space="preserve">Pero, ¿por qué Internet supone un cambio tan radical en nuestra manera de comunicarnos y hacer negocios? Puestos a enumerar argumentos sobre la importancia de la economía digital en la sociedad actual podríamos hacer una lista interminable, pero hay algunos factores que la distinguen de forma sustancial: </w:t>
      </w:r>
    </w:p>
    <w:p w14:paraId="02AD7E08" w14:textId="77777777" w:rsidR="00407631" w:rsidRPr="00407631" w:rsidRDefault="00407631" w:rsidP="00407631">
      <w:pPr>
        <w:spacing w:line="276" w:lineRule="auto"/>
        <w:rPr>
          <w:lang w:val="es-ES"/>
        </w:rPr>
      </w:pPr>
    </w:p>
    <w:p w14:paraId="54C8BA18" w14:textId="77777777" w:rsidR="00407631" w:rsidRPr="00407631" w:rsidRDefault="00407631" w:rsidP="00407631">
      <w:pPr>
        <w:pStyle w:val="Prrafodelista"/>
        <w:numPr>
          <w:ilvl w:val="0"/>
          <w:numId w:val="6"/>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La </w:t>
      </w:r>
      <w:r w:rsidRPr="00407631">
        <w:rPr>
          <w:b/>
          <w:sz w:val="22"/>
          <w:szCs w:val="22"/>
          <w:lang w:val="es-ES"/>
        </w:rPr>
        <w:t>interactividad y conectividad</w:t>
      </w:r>
      <w:r w:rsidRPr="00407631">
        <w:rPr>
          <w:sz w:val="22"/>
          <w:szCs w:val="22"/>
          <w:lang w:val="es-ES"/>
        </w:rPr>
        <w:t xml:space="preserve"> sin límites. Asistimos a la aparición de nuevos medios de comunicación masivos que permite la comunicación multidireccional de forma muy eficiente, en tiempo real y sin barreras geográficas. </w:t>
      </w:r>
    </w:p>
    <w:p w14:paraId="3398059C" w14:textId="77777777" w:rsidR="00407631" w:rsidRPr="00407631" w:rsidRDefault="00407631" w:rsidP="00407631">
      <w:pPr>
        <w:pStyle w:val="Prrafodelista"/>
        <w:pBdr>
          <w:top w:val="nil"/>
          <w:left w:val="nil"/>
          <w:bottom w:val="nil"/>
          <w:right w:val="nil"/>
          <w:between w:val="nil"/>
        </w:pBdr>
        <w:spacing w:line="276" w:lineRule="auto"/>
        <w:rPr>
          <w:sz w:val="22"/>
          <w:szCs w:val="22"/>
          <w:lang w:val="es-ES"/>
        </w:rPr>
      </w:pPr>
    </w:p>
    <w:p w14:paraId="6A1C08D0" w14:textId="77777777" w:rsidR="00407631" w:rsidRPr="00681D5B" w:rsidRDefault="00407631" w:rsidP="00407631">
      <w:pPr>
        <w:pStyle w:val="Prrafodelista"/>
        <w:numPr>
          <w:ilvl w:val="0"/>
          <w:numId w:val="6"/>
        </w:numPr>
        <w:pBdr>
          <w:top w:val="nil"/>
          <w:left w:val="nil"/>
          <w:bottom w:val="nil"/>
          <w:right w:val="nil"/>
          <w:between w:val="nil"/>
        </w:pBdr>
        <w:spacing w:before="0" w:line="276" w:lineRule="auto"/>
        <w:contextualSpacing w:val="0"/>
        <w:rPr>
          <w:sz w:val="22"/>
          <w:szCs w:val="22"/>
        </w:rPr>
      </w:pPr>
      <w:r w:rsidRPr="00407631">
        <w:rPr>
          <w:sz w:val="22"/>
          <w:szCs w:val="22"/>
          <w:lang w:val="es-ES"/>
        </w:rPr>
        <w:t xml:space="preserve">La </w:t>
      </w:r>
      <w:r w:rsidRPr="00407631">
        <w:rPr>
          <w:b/>
          <w:sz w:val="22"/>
          <w:szCs w:val="22"/>
          <w:lang w:val="es-ES"/>
        </w:rPr>
        <w:t>versatilidad</w:t>
      </w:r>
      <w:r w:rsidRPr="00407631">
        <w:rPr>
          <w:sz w:val="22"/>
          <w:szCs w:val="22"/>
          <w:lang w:val="es-ES"/>
        </w:rPr>
        <w:t xml:space="preserve">. Internet realmente no es otra cosa que un protocolo de comunicación, lo que permite ser soportado por múltiples dispositivos: TV, teléfono móvil, </w:t>
      </w:r>
      <w:proofErr w:type="spellStart"/>
      <w:r w:rsidRPr="00407631">
        <w:rPr>
          <w:sz w:val="22"/>
          <w:szCs w:val="22"/>
          <w:lang w:val="es-ES"/>
        </w:rPr>
        <w:t>smartphones</w:t>
      </w:r>
      <w:proofErr w:type="spellEnd"/>
      <w:r w:rsidRPr="00407631">
        <w:rPr>
          <w:sz w:val="22"/>
          <w:szCs w:val="22"/>
          <w:lang w:val="es-ES"/>
        </w:rPr>
        <w:t xml:space="preserve">, </w:t>
      </w:r>
      <w:proofErr w:type="spellStart"/>
      <w:r w:rsidRPr="00407631">
        <w:rPr>
          <w:sz w:val="22"/>
          <w:szCs w:val="22"/>
          <w:lang w:val="es-ES"/>
        </w:rPr>
        <w:t>tablets</w:t>
      </w:r>
      <w:proofErr w:type="spellEnd"/>
      <w:r w:rsidRPr="00407631">
        <w:rPr>
          <w:sz w:val="22"/>
          <w:szCs w:val="22"/>
          <w:lang w:val="es-ES"/>
        </w:rPr>
        <w:t xml:space="preserve">, electrodomésticos y, por supuesto, el ordenador. Existe una disociación entre hardware y contenidos de forma que los usuarios demandan poder acceder a su información desde cualquier dispositivo. </w:t>
      </w:r>
      <w:proofErr w:type="spellStart"/>
      <w:r w:rsidRPr="00681D5B">
        <w:rPr>
          <w:sz w:val="22"/>
          <w:szCs w:val="22"/>
        </w:rPr>
        <w:t>Todo</w:t>
      </w:r>
      <w:proofErr w:type="spellEnd"/>
      <w:r w:rsidRPr="00681D5B">
        <w:rPr>
          <w:sz w:val="22"/>
          <w:szCs w:val="22"/>
        </w:rPr>
        <w:t xml:space="preserve"> </w:t>
      </w:r>
      <w:proofErr w:type="gramStart"/>
      <w:r w:rsidRPr="00681D5B">
        <w:rPr>
          <w:sz w:val="22"/>
          <w:szCs w:val="22"/>
        </w:rPr>
        <w:t>un</w:t>
      </w:r>
      <w:proofErr w:type="gramEnd"/>
      <w:r w:rsidRPr="00681D5B">
        <w:rPr>
          <w:sz w:val="22"/>
          <w:szCs w:val="22"/>
        </w:rPr>
        <w:t xml:space="preserve"> </w:t>
      </w:r>
      <w:proofErr w:type="spellStart"/>
      <w:r w:rsidRPr="00681D5B">
        <w:rPr>
          <w:sz w:val="22"/>
          <w:szCs w:val="22"/>
        </w:rPr>
        <w:t>reto</w:t>
      </w:r>
      <w:proofErr w:type="spellEnd"/>
      <w:r w:rsidRPr="00681D5B">
        <w:rPr>
          <w:sz w:val="22"/>
          <w:szCs w:val="22"/>
        </w:rPr>
        <w:t>.</w:t>
      </w:r>
    </w:p>
    <w:p w14:paraId="508AF6EB" w14:textId="77777777" w:rsidR="00407631" w:rsidRPr="00753498" w:rsidRDefault="00407631" w:rsidP="00407631">
      <w:pPr>
        <w:pStyle w:val="Prrafodelista"/>
        <w:pBdr>
          <w:top w:val="nil"/>
          <w:left w:val="nil"/>
          <w:bottom w:val="nil"/>
          <w:right w:val="nil"/>
          <w:between w:val="nil"/>
        </w:pBdr>
        <w:spacing w:line="276" w:lineRule="auto"/>
        <w:rPr>
          <w:sz w:val="22"/>
          <w:szCs w:val="22"/>
        </w:rPr>
      </w:pPr>
    </w:p>
    <w:p w14:paraId="7E2F69A9" w14:textId="77777777" w:rsidR="00407631" w:rsidRPr="00681D5B" w:rsidRDefault="00407631" w:rsidP="00407631">
      <w:pPr>
        <w:pStyle w:val="Prrafodelista"/>
        <w:numPr>
          <w:ilvl w:val="0"/>
          <w:numId w:val="6"/>
        </w:numPr>
        <w:pBdr>
          <w:top w:val="nil"/>
          <w:left w:val="nil"/>
          <w:bottom w:val="nil"/>
          <w:right w:val="nil"/>
          <w:between w:val="nil"/>
        </w:pBdr>
        <w:spacing w:before="0" w:line="276" w:lineRule="auto"/>
        <w:contextualSpacing w:val="0"/>
        <w:rPr>
          <w:sz w:val="22"/>
          <w:szCs w:val="22"/>
        </w:rPr>
      </w:pPr>
      <w:r w:rsidRPr="00407631">
        <w:rPr>
          <w:b/>
          <w:sz w:val="22"/>
          <w:szCs w:val="22"/>
          <w:lang w:val="es-ES"/>
        </w:rPr>
        <w:t>Medición de resultados</w:t>
      </w:r>
      <w:r w:rsidRPr="00407631">
        <w:rPr>
          <w:sz w:val="22"/>
          <w:szCs w:val="22"/>
          <w:lang w:val="es-ES"/>
        </w:rPr>
        <w:t xml:space="preserve">. A diferencia de otros medios, Internet permite medir con total exactitud los resultados de cualquier campaña o acción que realicemos, a través de múltiples métricas orientadas a medir, controlar y monetizar nuestros objetivos. </w:t>
      </w:r>
      <w:r w:rsidRPr="00681D5B">
        <w:rPr>
          <w:sz w:val="22"/>
          <w:szCs w:val="22"/>
        </w:rPr>
        <w:t xml:space="preserve">Y </w:t>
      </w:r>
      <w:proofErr w:type="spellStart"/>
      <w:r w:rsidRPr="00681D5B">
        <w:rPr>
          <w:sz w:val="22"/>
          <w:szCs w:val="22"/>
        </w:rPr>
        <w:t>todo</w:t>
      </w:r>
      <w:proofErr w:type="spellEnd"/>
      <w:r w:rsidRPr="00681D5B">
        <w:rPr>
          <w:sz w:val="22"/>
          <w:szCs w:val="22"/>
        </w:rPr>
        <w:t xml:space="preserve"> en </w:t>
      </w:r>
      <w:proofErr w:type="spellStart"/>
      <w:r w:rsidRPr="00681D5B">
        <w:rPr>
          <w:sz w:val="22"/>
          <w:szCs w:val="22"/>
        </w:rPr>
        <w:t>tiempo</w:t>
      </w:r>
      <w:proofErr w:type="spellEnd"/>
      <w:r w:rsidRPr="00681D5B">
        <w:rPr>
          <w:sz w:val="22"/>
          <w:szCs w:val="22"/>
        </w:rPr>
        <w:t xml:space="preserve"> real. </w:t>
      </w:r>
    </w:p>
    <w:p w14:paraId="7BF585DB" w14:textId="77777777" w:rsidR="00407631" w:rsidRPr="00681D5B" w:rsidRDefault="00407631" w:rsidP="00407631">
      <w:pPr>
        <w:pStyle w:val="Prrafodelista"/>
        <w:pBdr>
          <w:top w:val="nil"/>
          <w:left w:val="nil"/>
          <w:bottom w:val="nil"/>
          <w:right w:val="nil"/>
          <w:between w:val="nil"/>
        </w:pBdr>
        <w:spacing w:line="276" w:lineRule="auto"/>
        <w:rPr>
          <w:sz w:val="22"/>
          <w:szCs w:val="22"/>
        </w:rPr>
      </w:pPr>
    </w:p>
    <w:p w14:paraId="151D205E" w14:textId="77777777" w:rsidR="00407631" w:rsidRPr="00407631" w:rsidRDefault="00407631" w:rsidP="00407631">
      <w:pPr>
        <w:pStyle w:val="Prrafodelista"/>
        <w:numPr>
          <w:ilvl w:val="0"/>
          <w:numId w:val="6"/>
        </w:numPr>
        <w:pBdr>
          <w:top w:val="nil"/>
          <w:left w:val="nil"/>
          <w:bottom w:val="nil"/>
          <w:right w:val="nil"/>
          <w:between w:val="nil"/>
        </w:pBdr>
        <w:spacing w:before="0" w:line="276" w:lineRule="auto"/>
        <w:contextualSpacing w:val="0"/>
        <w:rPr>
          <w:sz w:val="22"/>
          <w:szCs w:val="22"/>
          <w:lang w:val="es-ES"/>
        </w:rPr>
      </w:pPr>
      <w:proofErr w:type="spellStart"/>
      <w:r w:rsidRPr="00407631">
        <w:rPr>
          <w:b/>
          <w:sz w:val="22"/>
          <w:szCs w:val="22"/>
          <w:lang w:val="es-ES"/>
        </w:rPr>
        <w:t>Transaccionalidad</w:t>
      </w:r>
      <w:proofErr w:type="spellEnd"/>
      <w:r w:rsidRPr="00407631">
        <w:rPr>
          <w:b/>
          <w:sz w:val="22"/>
          <w:szCs w:val="22"/>
          <w:lang w:val="es-ES"/>
        </w:rPr>
        <w:t xml:space="preserve"> y accesibilidad</w:t>
      </w:r>
      <w:r w:rsidRPr="00407631">
        <w:rPr>
          <w:sz w:val="22"/>
          <w:szCs w:val="22"/>
          <w:lang w:val="es-ES"/>
        </w:rPr>
        <w:t>. Por primera vez en la historia, podemos terminar la transacción dentro del mismo medio de comunicación: es lo que llamamos e-</w:t>
      </w:r>
      <w:proofErr w:type="spellStart"/>
      <w:r w:rsidRPr="00407631">
        <w:rPr>
          <w:sz w:val="22"/>
          <w:szCs w:val="22"/>
          <w:lang w:val="es-ES"/>
        </w:rPr>
        <w:t>commerce</w:t>
      </w:r>
      <w:proofErr w:type="spellEnd"/>
      <w:r w:rsidRPr="00407631">
        <w:rPr>
          <w:sz w:val="22"/>
          <w:szCs w:val="22"/>
          <w:lang w:val="es-ES"/>
        </w:rPr>
        <w:t xml:space="preserve">. Buscas, eliges, pagas, lo tienes. Todo ello en no más de tres </w:t>
      </w:r>
      <w:proofErr w:type="spellStart"/>
      <w:r w:rsidRPr="00407631">
        <w:rPr>
          <w:sz w:val="22"/>
          <w:szCs w:val="22"/>
          <w:lang w:val="es-ES"/>
        </w:rPr>
        <w:t>clicks</w:t>
      </w:r>
      <w:proofErr w:type="spellEnd"/>
      <w:r w:rsidRPr="00407631">
        <w:rPr>
          <w:sz w:val="22"/>
          <w:szCs w:val="22"/>
          <w:lang w:val="es-ES"/>
        </w:rPr>
        <w:t>.</w:t>
      </w:r>
    </w:p>
    <w:p w14:paraId="196F68BA" w14:textId="77777777" w:rsidR="00407631" w:rsidRPr="00407631" w:rsidRDefault="00407631" w:rsidP="00407631">
      <w:pPr>
        <w:pStyle w:val="Prrafodelista"/>
        <w:pBdr>
          <w:top w:val="nil"/>
          <w:left w:val="nil"/>
          <w:bottom w:val="nil"/>
          <w:right w:val="nil"/>
          <w:between w:val="nil"/>
        </w:pBdr>
        <w:spacing w:line="276" w:lineRule="auto"/>
        <w:rPr>
          <w:color w:val="000000" w:themeColor="text1"/>
          <w:sz w:val="22"/>
          <w:szCs w:val="22"/>
          <w:lang w:val="es-ES"/>
        </w:rPr>
      </w:pPr>
    </w:p>
    <w:p w14:paraId="62117259" w14:textId="77777777" w:rsidR="00407631" w:rsidRPr="00407631" w:rsidRDefault="00407631" w:rsidP="00407631">
      <w:pPr>
        <w:pStyle w:val="Prrafodelista"/>
        <w:numPr>
          <w:ilvl w:val="0"/>
          <w:numId w:val="6"/>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Por último, pero no menos importante, Internet supone la </w:t>
      </w:r>
      <w:r w:rsidRPr="00407631">
        <w:rPr>
          <w:b/>
          <w:sz w:val="22"/>
          <w:szCs w:val="22"/>
          <w:lang w:val="es-ES"/>
        </w:rPr>
        <w:t>ruptura con los modelos tradicionales de distribución</w:t>
      </w:r>
      <w:r w:rsidRPr="00407631">
        <w:rPr>
          <w:sz w:val="22"/>
          <w:szCs w:val="22"/>
          <w:lang w:val="es-ES"/>
        </w:rPr>
        <w:t xml:space="preserve">. Internet permite </w:t>
      </w:r>
      <w:proofErr w:type="spellStart"/>
      <w:r w:rsidRPr="00407631">
        <w:rPr>
          <w:sz w:val="22"/>
          <w:szCs w:val="22"/>
          <w:lang w:val="es-ES"/>
        </w:rPr>
        <w:t>desintermediar</w:t>
      </w:r>
      <w:proofErr w:type="spellEnd"/>
      <w:r w:rsidRPr="00407631">
        <w:rPr>
          <w:sz w:val="22"/>
          <w:szCs w:val="22"/>
          <w:lang w:val="es-ES"/>
        </w:rPr>
        <w:t xml:space="preserve"> completamente la cadena de distribución (y, por tanto, de costes), por lo que el contacto cliente – empresa llega a ser 100% directo.</w:t>
      </w:r>
    </w:p>
    <w:p w14:paraId="525CA4CF" w14:textId="77777777" w:rsidR="00407631" w:rsidRPr="00407631" w:rsidRDefault="00407631" w:rsidP="00407631">
      <w:pPr>
        <w:spacing w:line="276" w:lineRule="auto"/>
        <w:rPr>
          <w:lang w:val="es-ES"/>
        </w:rPr>
      </w:pPr>
    </w:p>
    <w:p w14:paraId="472B894B" w14:textId="77777777" w:rsidR="00407631" w:rsidRDefault="00407631" w:rsidP="00407631">
      <w:pPr>
        <w:spacing w:line="276" w:lineRule="auto"/>
        <w:rPr>
          <w:lang w:val="es-ES"/>
        </w:rPr>
      </w:pPr>
      <w:r w:rsidRPr="00407631">
        <w:rPr>
          <w:lang w:val="es-ES"/>
        </w:rPr>
        <w:t xml:space="preserve">Y, dentro de este mundo </w:t>
      </w:r>
      <w:r w:rsidRPr="00407631">
        <w:rPr>
          <w:color w:val="000000" w:themeColor="text1"/>
          <w:lang w:val="es-ES"/>
        </w:rPr>
        <w:t>digital, el sector del e-</w:t>
      </w:r>
      <w:proofErr w:type="spellStart"/>
      <w:r w:rsidRPr="00407631">
        <w:rPr>
          <w:color w:val="000000" w:themeColor="text1"/>
          <w:lang w:val="es-ES"/>
        </w:rPr>
        <w:t>commerce</w:t>
      </w:r>
      <w:proofErr w:type="spellEnd"/>
      <w:r w:rsidRPr="00407631">
        <w:rPr>
          <w:color w:val="000000" w:themeColor="text1"/>
          <w:lang w:val="es-ES"/>
        </w:rPr>
        <w:t xml:space="preserve"> sigue en expansión con crecimientos anuales sostenidos. De hecho, la gran mayoría de los grandes </w:t>
      </w:r>
      <w:proofErr w:type="spellStart"/>
      <w:r w:rsidRPr="00407631">
        <w:rPr>
          <w:i/>
          <w:color w:val="000000" w:themeColor="text1"/>
          <w:lang w:val="es-ES"/>
        </w:rPr>
        <w:t>retailers</w:t>
      </w:r>
      <w:proofErr w:type="spellEnd"/>
      <w:r w:rsidRPr="00407631">
        <w:rPr>
          <w:color w:val="000000" w:themeColor="text1"/>
          <w:lang w:val="es-ES"/>
        </w:rPr>
        <w:t xml:space="preserve"> ya han apostado fuerte por su canal online para competir con el todopoderoso Amazon, al mismo </w:t>
      </w:r>
      <w:r w:rsidRPr="00407631">
        <w:rPr>
          <w:color w:val="000000" w:themeColor="text1"/>
          <w:lang w:val="es-ES"/>
        </w:rPr>
        <w:lastRenderedPageBreak/>
        <w:t xml:space="preserve">tiempo que racionalizan su presencia offline. Dentro de este nuevo patrón del consumo el dispositivo en auge es el </w:t>
      </w:r>
      <w:proofErr w:type="spellStart"/>
      <w:r w:rsidRPr="00407631">
        <w:rPr>
          <w:color w:val="000000" w:themeColor="text1"/>
          <w:lang w:val="es-ES"/>
        </w:rPr>
        <w:t>smartphone</w:t>
      </w:r>
      <w:proofErr w:type="spellEnd"/>
      <w:r w:rsidRPr="00407631">
        <w:rPr>
          <w:color w:val="000000" w:themeColor="text1"/>
          <w:lang w:val="es-ES"/>
        </w:rPr>
        <w:t xml:space="preserve"> con el que se genera cada vez una mayor parte de las transacciones. La mayor competencia y los avances </w:t>
      </w:r>
      <w:r w:rsidRPr="00407631">
        <w:rPr>
          <w:lang w:val="es-ES"/>
        </w:rPr>
        <w:t xml:space="preserve">tecnológicos son los catalizadores de nuevos modelos de negocio en este sector. </w:t>
      </w:r>
    </w:p>
    <w:p w14:paraId="3F0D4042" w14:textId="77777777" w:rsidR="00407631" w:rsidRPr="00407631" w:rsidRDefault="00407631" w:rsidP="00407631">
      <w:pPr>
        <w:spacing w:line="276" w:lineRule="auto"/>
        <w:jc w:val="center"/>
        <w:rPr>
          <w:sz w:val="18"/>
          <w:lang w:val="es-ES"/>
        </w:rPr>
      </w:pPr>
    </w:p>
    <w:p w14:paraId="7A66F280" w14:textId="77777777" w:rsidR="00407631" w:rsidRPr="00407631" w:rsidRDefault="00407631" w:rsidP="00407631">
      <w:pPr>
        <w:spacing w:line="276" w:lineRule="auto"/>
        <w:rPr>
          <w:sz w:val="20"/>
          <w:lang w:val="es-ES"/>
        </w:rPr>
      </w:pPr>
      <w:r w:rsidRPr="00407631">
        <w:rPr>
          <w:lang w:val="es-ES"/>
        </w:rPr>
        <w:t>Para poder tener éxito profesional en este sector, es necesario adquirir una serie de competencias, conocimientos, habilidad que conforman las capacidades para poder conceptualizar, implementar y gestionar un negocio basado en el e-</w:t>
      </w:r>
      <w:proofErr w:type="spellStart"/>
      <w:r w:rsidRPr="00407631">
        <w:rPr>
          <w:lang w:val="es-ES"/>
        </w:rPr>
        <w:t>commerce</w:t>
      </w:r>
      <w:proofErr w:type="spellEnd"/>
      <w:r>
        <w:rPr>
          <w:lang w:val="es-ES"/>
        </w:rPr>
        <w:t>.</w:t>
      </w:r>
    </w:p>
    <w:p w14:paraId="5A720020" w14:textId="77777777" w:rsidR="00407631" w:rsidRDefault="00407631" w:rsidP="00407631">
      <w:pPr>
        <w:spacing w:line="720" w:lineRule="auto"/>
        <w:rPr>
          <w:lang w:val="es-ES"/>
        </w:rPr>
      </w:pPr>
    </w:p>
    <w:p w14:paraId="251421B4" w14:textId="77777777" w:rsidR="00407631" w:rsidRDefault="00407631" w:rsidP="00CA1EEF">
      <w:pPr>
        <w:pStyle w:val="Ttulo5"/>
      </w:pPr>
      <w:r w:rsidRPr="00407631">
        <w:t>A. OBJETIVOS</w:t>
      </w:r>
    </w:p>
    <w:p w14:paraId="105DC212" w14:textId="77777777" w:rsidR="00407631" w:rsidRPr="00407631" w:rsidRDefault="00407631" w:rsidP="00407631">
      <w:pPr>
        <w:rPr>
          <w:rFonts w:eastAsia="Verdana"/>
          <w:lang w:val="es-ES"/>
        </w:rPr>
      </w:pPr>
    </w:p>
    <w:p w14:paraId="77EAF18C" w14:textId="77777777" w:rsidR="00407631" w:rsidRPr="00407631" w:rsidRDefault="00407631" w:rsidP="00407631">
      <w:pPr>
        <w:pBdr>
          <w:bottom w:val="single" w:sz="4" w:space="1" w:color="auto"/>
        </w:pBdr>
        <w:spacing w:line="276" w:lineRule="auto"/>
        <w:rPr>
          <w:b/>
          <w:lang w:val="es-ES"/>
        </w:rPr>
      </w:pPr>
      <w:r w:rsidRPr="00407631">
        <w:rPr>
          <w:b/>
          <w:lang w:val="es-ES"/>
        </w:rPr>
        <w:t>Objetivo generales</w:t>
      </w:r>
    </w:p>
    <w:p w14:paraId="0B416CDE" w14:textId="77777777" w:rsidR="00407631" w:rsidRDefault="00407631" w:rsidP="00407631">
      <w:pPr>
        <w:spacing w:line="276" w:lineRule="auto"/>
        <w:rPr>
          <w:lang w:val="es-ES"/>
        </w:rPr>
      </w:pPr>
    </w:p>
    <w:p w14:paraId="67FA2E6D" w14:textId="77777777" w:rsidR="00407631" w:rsidRPr="005635ED" w:rsidRDefault="00407631" w:rsidP="00407631">
      <w:pPr>
        <w:spacing w:line="276" w:lineRule="auto"/>
        <w:rPr>
          <w:lang w:val="es-ES"/>
        </w:rPr>
      </w:pPr>
      <w:r w:rsidRPr="005635ED">
        <w:rPr>
          <w:lang w:val="es-ES"/>
        </w:rPr>
        <w:t>El Máster en Marketing Digital</w:t>
      </w:r>
      <w:r w:rsidR="00CA1EEF" w:rsidRPr="005635ED">
        <w:rPr>
          <w:lang w:val="es-ES"/>
        </w:rPr>
        <w:t xml:space="preserve">, </w:t>
      </w:r>
      <w:proofErr w:type="spellStart"/>
      <w:r w:rsidR="00CA1EEF" w:rsidRPr="005635ED">
        <w:rPr>
          <w:lang w:val="es-ES"/>
        </w:rPr>
        <w:t>Growth</w:t>
      </w:r>
      <w:proofErr w:type="spellEnd"/>
      <w:r w:rsidR="00CA1EEF" w:rsidRPr="005635ED">
        <w:rPr>
          <w:lang w:val="es-ES"/>
        </w:rPr>
        <w:t xml:space="preserve"> Hacking</w:t>
      </w:r>
      <w:r w:rsidRPr="005635ED">
        <w:rPr>
          <w:lang w:val="es-ES"/>
        </w:rPr>
        <w:t xml:space="preserve"> y E-Commerce de OBS tiene como objetivo general dotar a todos los estudiantes de aquellos recursos personales y profesionales clave para desarrollar su trabajo en el área del marketing digital y el comercio electrónico. </w:t>
      </w:r>
    </w:p>
    <w:p w14:paraId="03D40B21" w14:textId="77777777" w:rsidR="00407631" w:rsidRPr="005635ED" w:rsidRDefault="00407631" w:rsidP="00407631">
      <w:pPr>
        <w:spacing w:line="276" w:lineRule="auto"/>
        <w:rPr>
          <w:lang w:val="es-ES"/>
        </w:rPr>
      </w:pPr>
    </w:p>
    <w:p w14:paraId="78BBAA4E" w14:textId="77777777" w:rsidR="00407631" w:rsidRPr="005635ED" w:rsidRDefault="00407631" w:rsidP="00407631">
      <w:pPr>
        <w:pBdr>
          <w:bottom w:val="single" w:sz="4" w:space="1" w:color="auto"/>
        </w:pBdr>
        <w:spacing w:line="276" w:lineRule="auto"/>
        <w:rPr>
          <w:b/>
          <w:lang w:val="es-ES"/>
        </w:rPr>
      </w:pPr>
      <w:r w:rsidRPr="005635ED">
        <w:rPr>
          <w:b/>
          <w:lang w:val="es-ES"/>
        </w:rPr>
        <w:t>Objetivos específicos</w:t>
      </w:r>
    </w:p>
    <w:p w14:paraId="528170D0" w14:textId="77777777" w:rsidR="00407631" w:rsidRPr="005635ED" w:rsidRDefault="00407631" w:rsidP="00407631">
      <w:pPr>
        <w:spacing w:line="276" w:lineRule="auto"/>
        <w:rPr>
          <w:lang w:val="es-ES"/>
        </w:rPr>
      </w:pPr>
    </w:p>
    <w:p w14:paraId="4AD1CCC7" w14:textId="77777777" w:rsidR="00407631" w:rsidRPr="005635ED" w:rsidRDefault="00407631" w:rsidP="00407631">
      <w:pPr>
        <w:spacing w:line="276" w:lineRule="auto"/>
        <w:rPr>
          <w:lang w:val="es-ES"/>
        </w:rPr>
      </w:pPr>
      <w:r w:rsidRPr="005635ED">
        <w:rPr>
          <w:lang w:val="es-ES"/>
        </w:rPr>
        <w:t>El plan de estudios del Máster en Marketing Digital</w:t>
      </w:r>
      <w:r w:rsidR="00CA1EEF" w:rsidRPr="005635ED">
        <w:rPr>
          <w:lang w:val="es-ES"/>
        </w:rPr>
        <w:t xml:space="preserve">, </w:t>
      </w:r>
      <w:proofErr w:type="spellStart"/>
      <w:r w:rsidR="00CA1EEF" w:rsidRPr="005635ED">
        <w:rPr>
          <w:lang w:val="es-ES"/>
        </w:rPr>
        <w:t>Growth</w:t>
      </w:r>
      <w:proofErr w:type="spellEnd"/>
      <w:r w:rsidR="00CA1EEF" w:rsidRPr="005635ED">
        <w:rPr>
          <w:lang w:val="es-ES"/>
        </w:rPr>
        <w:t xml:space="preserve"> Hacking</w:t>
      </w:r>
      <w:r w:rsidRPr="005635ED">
        <w:rPr>
          <w:lang w:val="es-ES"/>
        </w:rPr>
        <w:t xml:space="preserve"> y E-Commerce está diseñado para alcanzar los siguientes objetivos específicos:</w:t>
      </w:r>
    </w:p>
    <w:p w14:paraId="6DA9D9BD" w14:textId="77777777" w:rsidR="00407631" w:rsidRPr="005635ED" w:rsidRDefault="00407631" w:rsidP="00407631">
      <w:pPr>
        <w:spacing w:line="276" w:lineRule="auto"/>
        <w:rPr>
          <w:lang w:val="es-ES"/>
        </w:rPr>
      </w:pPr>
    </w:p>
    <w:p w14:paraId="281313A2" w14:textId="77777777" w:rsidR="00407631" w:rsidRPr="00407631" w:rsidRDefault="00407631" w:rsidP="00407631">
      <w:pPr>
        <w:numPr>
          <w:ilvl w:val="0"/>
          <w:numId w:val="7"/>
        </w:numPr>
        <w:pBdr>
          <w:top w:val="nil"/>
          <w:left w:val="nil"/>
          <w:bottom w:val="nil"/>
          <w:right w:val="nil"/>
          <w:between w:val="nil"/>
        </w:pBdr>
        <w:spacing w:after="200" w:line="276" w:lineRule="auto"/>
        <w:rPr>
          <w:lang w:val="es-ES"/>
        </w:rPr>
      </w:pPr>
      <w:r w:rsidRPr="00407631">
        <w:rPr>
          <w:lang w:val="es-ES"/>
        </w:rPr>
        <w:t>Saber estructurar un modelo de negocio en torno al e-</w:t>
      </w:r>
      <w:proofErr w:type="spellStart"/>
      <w:r w:rsidRPr="00407631">
        <w:rPr>
          <w:lang w:val="es-ES"/>
        </w:rPr>
        <w:t>commerce</w:t>
      </w:r>
      <w:proofErr w:type="spellEnd"/>
      <w:r w:rsidRPr="00407631">
        <w:rPr>
          <w:lang w:val="es-ES"/>
        </w:rPr>
        <w:t>.</w:t>
      </w:r>
    </w:p>
    <w:p w14:paraId="7EE4FDF2" w14:textId="77777777" w:rsidR="00407631" w:rsidRPr="00407631" w:rsidRDefault="00407631" w:rsidP="00407631">
      <w:pPr>
        <w:numPr>
          <w:ilvl w:val="0"/>
          <w:numId w:val="7"/>
        </w:numPr>
        <w:pBdr>
          <w:top w:val="nil"/>
          <w:left w:val="nil"/>
          <w:bottom w:val="nil"/>
          <w:right w:val="nil"/>
          <w:between w:val="nil"/>
        </w:pBdr>
        <w:spacing w:after="200" w:line="276" w:lineRule="auto"/>
        <w:rPr>
          <w:lang w:val="es-ES"/>
        </w:rPr>
      </w:pPr>
      <w:r w:rsidRPr="00407631">
        <w:rPr>
          <w:lang w:val="es-ES"/>
        </w:rPr>
        <w:t xml:space="preserve">Conocer en profundidad las principales técnicas y canales de captación, atracción y fidelización de usuarios. </w:t>
      </w:r>
    </w:p>
    <w:p w14:paraId="31EF33C9" w14:textId="77777777" w:rsidR="00407631" w:rsidRPr="00407631" w:rsidRDefault="00407631" w:rsidP="00407631">
      <w:pPr>
        <w:numPr>
          <w:ilvl w:val="0"/>
          <w:numId w:val="7"/>
        </w:numPr>
        <w:pBdr>
          <w:top w:val="nil"/>
          <w:left w:val="nil"/>
          <w:bottom w:val="nil"/>
          <w:right w:val="nil"/>
          <w:between w:val="nil"/>
        </w:pBdr>
        <w:spacing w:after="200" w:line="276" w:lineRule="auto"/>
        <w:rPr>
          <w:lang w:val="es-ES"/>
        </w:rPr>
      </w:pPr>
      <w:r w:rsidRPr="00407631">
        <w:rPr>
          <w:lang w:val="es-ES"/>
        </w:rPr>
        <w:t xml:space="preserve">Entender el nuevo paradigma de comunicación digital. </w:t>
      </w:r>
    </w:p>
    <w:p w14:paraId="40A27E10" w14:textId="77777777" w:rsidR="00407631" w:rsidRPr="00407631" w:rsidRDefault="00407631" w:rsidP="00407631">
      <w:pPr>
        <w:numPr>
          <w:ilvl w:val="0"/>
          <w:numId w:val="7"/>
        </w:numPr>
        <w:pBdr>
          <w:top w:val="nil"/>
          <w:left w:val="nil"/>
          <w:bottom w:val="nil"/>
          <w:right w:val="nil"/>
          <w:between w:val="nil"/>
        </w:pBdr>
        <w:spacing w:after="200" w:line="276" w:lineRule="auto"/>
        <w:rPr>
          <w:lang w:val="es-ES"/>
        </w:rPr>
      </w:pPr>
      <w:r w:rsidRPr="00407631">
        <w:rPr>
          <w:lang w:val="es-ES"/>
        </w:rPr>
        <w:t>Conocer e interiorizar los aspectos más relevantes (</w:t>
      </w:r>
      <w:proofErr w:type="spellStart"/>
      <w:r w:rsidRPr="00407631">
        <w:rPr>
          <w:lang w:val="es-ES"/>
        </w:rPr>
        <w:t>on-site</w:t>
      </w:r>
      <w:proofErr w:type="spellEnd"/>
      <w:r w:rsidRPr="00407631">
        <w:rPr>
          <w:lang w:val="es-ES"/>
        </w:rPr>
        <w:t xml:space="preserve"> y off-</w:t>
      </w:r>
      <w:proofErr w:type="spellStart"/>
      <w:r w:rsidRPr="00407631">
        <w:rPr>
          <w:lang w:val="es-ES"/>
        </w:rPr>
        <w:t>site</w:t>
      </w:r>
      <w:proofErr w:type="spellEnd"/>
      <w:r w:rsidRPr="00407631">
        <w:rPr>
          <w:lang w:val="es-ES"/>
        </w:rPr>
        <w:t xml:space="preserve">) en el diseño de sitios web transaccionales. </w:t>
      </w:r>
    </w:p>
    <w:p w14:paraId="34CAEFB3" w14:textId="77777777" w:rsidR="00407631" w:rsidRPr="00407631" w:rsidRDefault="00407631" w:rsidP="00407631">
      <w:pPr>
        <w:numPr>
          <w:ilvl w:val="0"/>
          <w:numId w:val="7"/>
        </w:numPr>
        <w:pBdr>
          <w:top w:val="nil"/>
          <w:left w:val="nil"/>
          <w:bottom w:val="nil"/>
          <w:right w:val="nil"/>
          <w:between w:val="nil"/>
        </w:pBdr>
        <w:spacing w:after="200" w:line="276" w:lineRule="auto"/>
        <w:rPr>
          <w:lang w:val="es-ES"/>
        </w:rPr>
      </w:pPr>
      <w:r w:rsidRPr="00407631">
        <w:rPr>
          <w:lang w:val="es-ES"/>
        </w:rPr>
        <w:t>Conocer los diferentes modelos de monetización posibles.</w:t>
      </w:r>
    </w:p>
    <w:p w14:paraId="685A6F3B" w14:textId="77777777" w:rsidR="00407631" w:rsidRPr="00407631" w:rsidRDefault="00407631" w:rsidP="00407631">
      <w:pPr>
        <w:numPr>
          <w:ilvl w:val="0"/>
          <w:numId w:val="7"/>
        </w:numPr>
        <w:pBdr>
          <w:top w:val="nil"/>
          <w:left w:val="nil"/>
          <w:bottom w:val="nil"/>
          <w:right w:val="nil"/>
          <w:between w:val="nil"/>
        </w:pBdr>
        <w:spacing w:after="200" w:line="276" w:lineRule="auto"/>
        <w:rPr>
          <w:lang w:val="es-ES"/>
        </w:rPr>
      </w:pPr>
      <w:r w:rsidRPr="00407631">
        <w:rPr>
          <w:lang w:val="es-ES"/>
        </w:rPr>
        <w:t>Entender el proceso de diseño y la gestión de las operaciones internas.</w:t>
      </w:r>
    </w:p>
    <w:p w14:paraId="706A1607" w14:textId="77777777" w:rsidR="00407631" w:rsidRPr="00407631" w:rsidRDefault="00407631" w:rsidP="00407631">
      <w:pPr>
        <w:numPr>
          <w:ilvl w:val="0"/>
          <w:numId w:val="7"/>
        </w:numPr>
        <w:pBdr>
          <w:top w:val="nil"/>
          <w:left w:val="nil"/>
          <w:bottom w:val="nil"/>
          <w:right w:val="nil"/>
          <w:between w:val="nil"/>
        </w:pBdr>
        <w:spacing w:after="200" w:line="276" w:lineRule="auto"/>
        <w:rPr>
          <w:lang w:val="es-ES"/>
        </w:rPr>
      </w:pPr>
      <w:r w:rsidRPr="00407631">
        <w:rPr>
          <w:lang w:val="es-ES"/>
        </w:rPr>
        <w:t>Entender y asimilar los embudos de conversión</w:t>
      </w:r>
    </w:p>
    <w:p w14:paraId="30DC0474" w14:textId="77777777" w:rsidR="00407631" w:rsidRDefault="00407631" w:rsidP="00407631">
      <w:pPr>
        <w:numPr>
          <w:ilvl w:val="0"/>
          <w:numId w:val="7"/>
        </w:numPr>
        <w:pBdr>
          <w:top w:val="nil"/>
          <w:left w:val="nil"/>
          <w:bottom w:val="nil"/>
          <w:right w:val="nil"/>
          <w:between w:val="nil"/>
        </w:pBdr>
        <w:spacing w:after="200" w:line="276" w:lineRule="auto"/>
        <w:rPr>
          <w:lang w:val="es-ES"/>
        </w:rPr>
      </w:pPr>
      <w:r w:rsidRPr="00407631">
        <w:rPr>
          <w:lang w:val="es-ES"/>
        </w:rPr>
        <w:t>Adquirir las competencias profesionales y personales propias de un emprendedor.</w:t>
      </w:r>
    </w:p>
    <w:p w14:paraId="03A39E00" w14:textId="77777777" w:rsidR="00407631" w:rsidRDefault="00407631" w:rsidP="00407631">
      <w:pPr>
        <w:pBdr>
          <w:top w:val="nil"/>
          <w:left w:val="nil"/>
          <w:bottom w:val="nil"/>
          <w:right w:val="nil"/>
          <w:between w:val="nil"/>
        </w:pBdr>
        <w:spacing w:after="200" w:line="276" w:lineRule="auto"/>
        <w:rPr>
          <w:lang w:val="es-ES"/>
        </w:rPr>
      </w:pPr>
    </w:p>
    <w:p w14:paraId="36F120E5" w14:textId="77777777" w:rsidR="00407631" w:rsidRDefault="00407631" w:rsidP="00407631">
      <w:pPr>
        <w:pBdr>
          <w:top w:val="nil"/>
          <w:left w:val="nil"/>
          <w:bottom w:val="nil"/>
          <w:right w:val="nil"/>
          <w:between w:val="nil"/>
        </w:pBdr>
        <w:spacing w:after="200" w:line="276" w:lineRule="auto"/>
        <w:rPr>
          <w:lang w:val="es-ES"/>
        </w:rPr>
      </w:pPr>
    </w:p>
    <w:p w14:paraId="5B87C230" w14:textId="77777777" w:rsidR="00407631" w:rsidRDefault="00407631" w:rsidP="00407631">
      <w:pPr>
        <w:pBdr>
          <w:top w:val="nil"/>
          <w:left w:val="nil"/>
          <w:bottom w:val="nil"/>
          <w:right w:val="nil"/>
          <w:between w:val="nil"/>
        </w:pBdr>
        <w:spacing w:after="200" w:line="276" w:lineRule="auto"/>
        <w:rPr>
          <w:lang w:val="es-ES"/>
        </w:rPr>
      </w:pPr>
    </w:p>
    <w:p w14:paraId="023192D8" w14:textId="77777777" w:rsidR="00407631" w:rsidRDefault="00407631" w:rsidP="00407631">
      <w:pPr>
        <w:pBdr>
          <w:top w:val="nil"/>
          <w:left w:val="nil"/>
          <w:bottom w:val="nil"/>
          <w:right w:val="nil"/>
          <w:between w:val="nil"/>
        </w:pBdr>
        <w:spacing w:after="200" w:line="276" w:lineRule="auto"/>
        <w:rPr>
          <w:lang w:val="es-ES"/>
        </w:rPr>
      </w:pPr>
    </w:p>
    <w:p w14:paraId="6B05C688" w14:textId="77777777" w:rsidR="00407631" w:rsidRPr="00407631" w:rsidRDefault="00407631" w:rsidP="00407631">
      <w:pPr>
        <w:pBdr>
          <w:top w:val="nil"/>
          <w:left w:val="nil"/>
          <w:bottom w:val="nil"/>
          <w:right w:val="nil"/>
          <w:between w:val="nil"/>
        </w:pBdr>
        <w:spacing w:after="200" w:line="276" w:lineRule="auto"/>
        <w:rPr>
          <w:lang w:val="es-ES"/>
        </w:rPr>
      </w:pPr>
    </w:p>
    <w:p w14:paraId="579E4E55" w14:textId="77777777" w:rsidR="00407631" w:rsidRDefault="00407631" w:rsidP="00CA1EEF">
      <w:pPr>
        <w:pStyle w:val="Ttulo5"/>
      </w:pPr>
      <w:r w:rsidRPr="00407631">
        <w:t>B. COMPETENCIAS</w:t>
      </w:r>
    </w:p>
    <w:p w14:paraId="6F3007B1" w14:textId="77777777" w:rsidR="00407631" w:rsidRPr="00407631" w:rsidRDefault="00407631" w:rsidP="00407631">
      <w:pPr>
        <w:rPr>
          <w:lang w:val="es-ES"/>
        </w:rPr>
      </w:pPr>
    </w:p>
    <w:p w14:paraId="20A3F1F6" w14:textId="77777777" w:rsidR="00407631" w:rsidRPr="005635ED" w:rsidRDefault="00407631" w:rsidP="00407631">
      <w:pPr>
        <w:pBdr>
          <w:top w:val="nil"/>
          <w:left w:val="nil"/>
          <w:bottom w:val="nil"/>
          <w:right w:val="nil"/>
          <w:between w:val="nil"/>
        </w:pBdr>
        <w:spacing w:line="276" w:lineRule="auto"/>
        <w:rPr>
          <w:lang w:val="es-ES"/>
        </w:rPr>
      </w:pPr>
      <w:r w:rsidRPr="00407631">
        <w:rPr>
          <w:lang w:val="es-ES"/>
        </w:rPr>
        <w:t xml:space="preserve">El </w:t>
      </w:r>
      <w:r w:rsidRPr="005635ED">
        <w:rPr>
          <w:lang w:val="es-ES"/>
        </w:rPr>
        <w:t>Máster en Marketing Digital</w:t>
      </w:r>
      <w:r w:rsidR="00CA1EEF" w:rsidRPr="005635ED">
        <w:rPr>
          <w:lang w:val="es-ES"/>
        </w:rPr>
        <w:t xml:space="preserve">, </w:t>
      </w:r>
      <w:proofErr w:type="spellStart"/>
      <w:r w:rsidR="00CA1EEF" w:rsidRPr="005635ED">
        <w:rPr>
          <w:lang w:val="es-ES"/>
        </w:rPr>
        <w:t>Growth</w:t>
      </w:r>
      <w:proofErr w:type="spellEnd"/>
      <w:r w:rsidR="00CA1EEF" w:rsidRPr="005635ED">
        <w:rPr>
          <w:lang w:val="es-ES"/>
        </w:rPr>
        <w:t xml:space="preserve"> Hacking</w:t>
      </w:r>
      <w:r w:rsidRPr="005635ED">
        <w:rPr>
          <w:lang w:val="es-ES"/>
        </w:rPr>
        <w:t xml:space="preserve"> y E-Commerce de OBS Business </w:t>
      </w:r>
      <w:proofErr w:type="spellStart"/>
      <w:r w:rsidRPr="005635ED">
        <w:rPr>
          <w:lang w:val="es-ES"/>
        </w:rPr>
        <w:t>School</w:t>
      </w:r>
      <w:proofErr w:type="spellEnd"/>
      <w:r w:rsidRPr="005635ED">
        <w:rPr>
          <w:lang w:val="es-ES"/>
        </w:rPr>
        <w:t xml:space="preserve"> permite, al estudiante, desarrollar las siguientes competencias:</w:t>
      </w:r>
    </w:p>
    <w:p w14:paraId="4C862A21" w14:textId="77777777" w:rsidR="00407631" w:rsidRPr="005635ED" w:rsidRDefault="00407631" w:rsidP="00407631">
      <w:pPr>
        <w:pBdr>
          <w:top w:val="nil"/>
          <w:left w:val="nil"/>
          <w:bottom w:val="nil"/>
          <w:right w:val="nil"/>
          <w:between w:val="nil"/>
        </w:pBdr>
        <w:spacing w:line="276" w:lineRule="auto"/>
        <w:rPr>
          <w:lang w:val="es-ES"/>
        </w:rPr>
      </w:pPr>
    </w:p>
    <w:p w14:paraId="520B23EE" w14:textId="77777777" w:rsidR="00407631" w:rsidRPr="005635ED" w:rsidRDefault="00407631" w:rsidP="00407631">
      <w:pPr>
        <w:pBdr>
          <w:top w:val="nil"/>
          <w:left w:val="nil"/>
          <w:bottom w:val="single" w:sz="4" w:space="1" w:color="auto"/>
          <w:right w:val="nil"/>
          <w:between w:val="nil"/>
        </w:pBdr>
        <w:spacing w:line="276" w:lineRule="auto"/>
        <w:rPr>
          <w:b/>
          <w:lang w:val="es-ES"/>
        </w:rPr>
      </w:pPr>
      <w:r w:rsidRPr="005635ED">
        <w:rPr>
          <w:b/>
          <w:lang w:val="es-ES"/>
        </w:rPr>
        <w:t>Competencias transversales</w:t>
      </w:r>
    </w:p>
    <w:p w14:paraId="106E498A" w14:textId="77777777" w:rsidR="00407631" w:rsidRPr="005635ED" w:rsidRDefault="00407631" w:rsidP="00407631">
      <w:pPr>
        <w:pBdr>
          <w:top w:val="nil"/>
          <w:left w:val="nil"/>
          <w:bottom w:val="nil"/>
          <w:right w:val="nil"/>
          <w:between w:val="nil"/>
        </w:pBdr>
        <w:spacing w:line="276" w:lineRule="auto"/>
        <w:rPr>
          <w:b/>
          <w:lang w:val="es-ES"/>
        </w:rPr>
      </w:pPr>
    </w:p>
    <w:p w14:paraId="7207F212" w14:textId="77777777" w:rsidR="00407631" w:rsidRPr="005635ED" w:rsidRDefault="00407631" w:rsidP="00407631">
      <w:pPr>
        <w:pBdr>
          <w:top w:val="nil"/>
          <w:left w:val="nil"/>
          <w:bottom w:val="nil"/>
          <w:right w:val="nil"/>
          <w:between w:val="nil"/>
        </w:pBdr>
        <w:spacing w:line="276" w:lineRule="auto"/>
        <w:ind w:left="708"/>
        <w:rPr>
          <w:lang w:val="es-ES"/>
        </w:rPr>
      </w:pPr>
      <w:r w:rsidRPr="005635ED">
        <w:rPr>
          <w:b/>
          <w:lang w:val="es-ES"/>
        </w:rPr>
        <w:t>CT1.</w:t>
      </w:r>
      <w:r w:rsidRPr="005635ED">
        <w:rPr>
          <w:lang w:val="es-ES"/>
        </w:rPr>
        <w:t xml:space="preserve"> Capacidad de trabajo en equipo.</w:t>
      </w:r>
    </w:p>
    <w:p w14:paraId="35DE8C8F" w14:textId="77777777" w:rsidR="00407631" w:rsidRPr="005635ED" w:rsidRDefault="00407631" w:rsidP="00407631">
      <w:pPr>
        <w:pBdr>
          <w:top w:val="nil"/>
          <w:left w:val="nil"/>
          <w:bottom w:val="nil"/>
          <w:right w:val="nil"/>
          <w:between w:val="nil"/>
        </w:pBdr>
        <w:spacing w:line="276" w:lineRule="auto"/>
        <w:ind w:left="708"/>
        <w:rPr>
          <w:lang w:val="es-ES"/>
        </w:rPr>
      </w:pPr>
      <w:r w:rsidRPr="005635ED">
        <w:rPr>
          <w:b/>
          <w:lang w:val="es-ES"/>
        </w:rPr>
        <w:t>CT2.</w:t>
      </w:r>
      <w:r w:rsidRPr="005635ED">
        <w:rPr>
          <w:lang w:val="es-ES"/>
        </w:rPr>
        <w:t xml:space="preserve"> Habilidades comunicativas.</w:t>
      </w:r>
    </w:p>
    <w:p w14:paraId="35C312B5" w14:textId="77777777" w:rsidR="00407631" w:rsidRPr="005635ED" w:rsidRDefault="00407631" w:rsidP="00407631">
      <w:pPr>
        <w:pBdr>
          <w:top w:val="nil"/>
          <w:left w:val="nil"/>
          <w:bottom w:val="nil"/>
          <w:right w:val="nil"/>
          <w:between w:val="nil"/>
        </w:pBdr>
        <w:spacing w:line="276" w:lineRule="auto"/>
        <w:ind w:left="708"/>
        <w:rPr>
          <w:lang w:val="es-ES"/>
        </w:rPr>
      </w:pPr>
      <w:r w:rsidRPr="005635ED">
        <w:rPr>
          <w:b/>
          <w:lang w:val="es-ES"/>
        </w:rPr>
        <w:t>CT3.</w:t>
      </w:r>
      <w:r w:rsidRPr="005635ED">
        <w:rPr>
          <w:lang w:val="es-ES"/>
        </w:rPr>
        <w:t xml:space="preserve"> Habilidad para adaptarse a nuevas situaciones.</w:t>
      </w:r>
    </w:p>
    <w:p w14:paraId="17B16B8B" w14:textId="77777777" w:rsidR="00407631" w:rsidRPr="005635ED" w:rsidRDefault="00407631" w:rsidP="00407631">
      <w:pPr>
        <w:pBdr>
          <w:top w:val="nil"/>
          <w:left w:val="nil"/>
          <w:bottom w:val="nil"/>
          <w:right w:val="nil"/>
          <w:between w:val="nil"/>
        </w:pBdr>
        <w:spacing w:line="276" w:lineRule="auto"/>
        <w:ind w:left="708"/>
        <w:rPr>
          <w:lang w:val="es-ES"/>
        </w:rPr>
      </w:pPr>
      <w:r w:rsidRPr="005635ED">
        <w:rPr>
          <w:b/>
          <w:lang w:val="es-ES"/>
        </w:rPr>
        <w:t>CT4.</w:t>
      </w:r>
      <w:r w:rsidRPr="005635ED">
        <w:rPr>
          <w:lang w:val="es-ES"/>
        </w:rPr>
        <w:t xml:space="preserve"> Habilidad para la toma de decisiones.</w:t>
      </w:r>
    </w:p>
    <w:p w14:paraId="0C777968" w14:textId="77777777" w:rsidR="00407631" w:rsidRPr="005635ED" w:rsidRDefault="00407631" w:rsidP="00407631">
      <w:pPr>
        <w:pBdr>
          <w:top w:val="nil"/>
          <w:left w:val="nil"/>
          <w:bottom w:val="nil"/>
          <w:right w:val="nil"/>
          <w:between w:val="nil"/>
        </w:pBdr>
        <w:spacing w:line="276" w:lineRule="auto"/>
        <w:rPr>
          <w:lang w:val="es-ES"/>
        </w:rPr>
      </w:pPr>
    </w:p>
    <w:p w14:paraId="5E795050" w14:textId="77777777" w:rsidR="00407631" w:rsidRPr="005635ED" w:rsidRDefault="00407631" w:rsidP="00407631">
      <w:pPr>
        <w:pBdr>
          <w:top w:val="nil"/>
          <w:left w:val="nil"/>
          <w:bottom w:val="single" w:sz="4" w:space="1" w:color="auto"/>
          <w:right w:val="nil"/>
          <w:between w:val="nil"/>
        </w:pBdr>
        <w:spacing w:line="276" w:lineRule="auto"/>
        <w:rPr>
          <w:b/>
          <w:lang w:val="es-ES"/>
        </w:rPr>
      </w:pPr>
      <w:r w:rsidRPr="005635ED">
        <w:rPr>
          <w:b/>
          <w:lang w:val="es-ES"/>
        </w:rPr>
        <w:t>Competencias específicas</w:t>
      </w:r>
    </w:p>
    <w:p w14:paraId="6F0AFC7A" w14:textId="77777777" w:rsidR="00407631" w:rsidRPr="005635ED" w:rsidRDefault="00407631" w:rsidP="00407631">
      <w:pPr>
        <w:pBdr>
          <w:top w:val="nil"/>
          <w:left w:val="nil"/>
          <w:bottom w:val="nil"/>
          <w:right w:val="nil"/>
          <w:between w:val="nil"/>
        </w:pBdr>
        <w:spacing w:line="276" w:lineRule="auto"/>
        <w:rPr>
          <w:b/>
          <w:u w:val="single"/>
          <w:lang w:val="es-ES"/>
        </w:rPr>
      </w:pPr>
    </w:p>
    <w:p w14:paraId="1384D859" w14:textId="77777777" w:rsidR="00407631" w:rsidRPr="00407631" w:rsidRDefault="00407631" w:rsidP="00407631">
      <w:pPr>
        <w:pBdr>
          <w:top w:val="nil"/>
          <w:left w:val="nil"/>
          <w:bottom w:val="nil"/>
          <w:right w:val="nil"/>
          <w:between w:val="nil"/>
        </w:pBdr>
        <w:spacing w:line="276" w:lineRule="auto"/>
        <w:ind w:left="708"/>
        <w:rPr>
          <w:lang w:val="es-ES"/>
        </w:rPr>
      </w:pPr>
      <w:r w:rsidRPr="00407631">
        <w:rPr>
          <w:b/>
          <w:lang w:val="es-ES"/>
        </w:rPr>
        <w:t>CE1.</w:t>
      </w:r>
      <w:r w:rsidRPr="00407631">
        <w:rPr>
          <w:lang w:val="es-ES"/>
        </w:rPr>
        <w:t xml:space="preserve"> Diferenciar las fases que integran el proceso de gestión de un e-</w:t>
      </w:r>
      <w:proofErr w:type="spellStart"/>
      <w:r w:rsidRPr="00407631">
        <w:rPr>
          <w:lang w:val="es-ES"/>
        </w:rPr>
        <w:t>commerce</w:t>
      </w:r>
      <w:proofErr w:type="spellEnd"/>
      <w:r w:rsidRPr="00407631">
        <w:rPr>
          <w:lang w:val="es-ES"/>
        </w:rPr>
        <w:t xml:space="preserve">, así como las técnicas usadas, en cada una de éstas, para gestionar óptimamente este tipo de negocios, desde la captación de usuarios hasta el servicio post-venta. </w:t>
      </w:r>
    </w:p>
    <w:p w14:paraId="6A6C83E7" w14:textId="77777777" w:rsidR="00407631" w:rsidRPr="00407631" w:rsidRDefault="00407631" w:rsidP="00407631">
      <w:pPr>
        <w:pBdr>
          <w:top w:val="nil"/>
          <w:left w:val="nil"/>
          <w:bottom w:val="nil"/>
          <w:right w:val="nil"/>
          <w:between w:val="nil"/>
        </w:pBdr>
        <w:spacing w:line="276" w:lineRule="auto"/>
        <w:ind w:left="708"/>
        <w:rPr>
          <w:lang w:val="es-ES"/>
        </w:rPr>
      </w:pPr>
      <w:r w:rsidRPr="00407631">
        <w:rPr>
          <w:b/>
          <w:lang w:val="es-ES"/>
        </w:rPr>
        <w:t>CE2.</w:t>
      </w:r>
      <w:r w:rsidRPr="00407631">
        <w:rPr>
          <w:lang w:val="es-ES"/>
        </w:rPr>
        <w:t xml:space="preserve"> Analizar e interpretar las diferentes métricas clave en los negocios tipo e-</w:t>
      </w:r>
      <w:proofErr w:type="spellStart"/>
      <w:r w:rsidRPr="00407631">
        <w:rPr>
          <w:lang w:val="es-ES"/>
        </w:rPr>
        <w:t>commerce</w:t>
      </w:r>
      <w:proofErr w:type="spellEnd"/>
      <w:r w:rsidRPr="00407631">
        <w:rPr>
          <w:lang w:val="es-ES"/>
        </w:rPr>
        <w:t xml:space="preserve"> para usar la información derivada de las mismas en el proceso de toma de decisiones. </w:t>
      </w:r>
    </w:p>
    <w:p w14:paraId="600D3040" w14:textId="77777777" w:rsidR="00407631" w:rsidRPr="00407631" w:rsidRDefault="00407631" w:rsidP="00407631">
      <w:pPr>
        <w:pBdr>
          <w:top w:val="nil"/>
          <w:left w:val="nil"/>
          <w:bottom w:val="nil"/>
          <w:right w:val="nil"/>
          <w:between w:val="nil"/>
        </w:pBdr>
        <w:spacing w:line="276" w:lineRule="auto"/>
        <w:ind w:left="708"/>
        <w:rPr>
          <w:lang w:val="es-ES"/>
        </w:rPr>
      </w:pPr>
      <w:r w:rsidRPr="00407631">
        <w:rPr>
          <w:b/>
          <w:lang w:val="es-ES"/>
        </w:rPr>
        <w:t>CE3.</w:t>
      </w:r>
      <w:r w:rsidRPr="00407631">
        <w:rPr>
          <w:lang w:val="es-ES"/>
        </w:rPr>
        <w:t xml:space="preserve"> Identificar los elementos clave del éxito del e-</w:t>
      </w:r>
      <w:proofErr w:type="spellStart"/>
      <w:r w:rsidRPr="00407631">
        <w:rPr>
          <w:lang w:val="es-ES"/>
        </w:rPr>
        <w:t>commerce</w:t>
      </w:r>
      <w:proofErr w:type="spellEnd"/>
      <w:r w:rsidRPr="00407631">
        <w:rPr>
          <w:lang w:val="es-ES"/>
        </w:rPr>
        <w:t xml:space="preserve"> para poder implementarlos en el desarrollo estratégico.</w:t>
      </w:r>
    </w:p>
    <w:p w14:paraId="7500E056" w14:textId="77777777" w:rsidR="00407631" w:rsidRPr="00407631" w:rsidRDefault="00407631" w:rsidP="00407631">
      <w:pPr>
        <w:pBdr>
          <w:top w:val="nil"/>
          <w:left w:val="nil"/>
          <w:bottom w:val="nil"/>
          <w:right w:val="nil"/>
          <w:between w:val="nil"/>
        </w:pBdr>
        <w:spacing w:line="276" w:lineRule="auto"/>
        <w:ind w:left="708"/>
        <w:rPr>
          <w:lang w:val="es-ES"/>
        </w:rPr>
      </w:pPr>
      <w:r w:rsidRPr="00407631">
        <w:rPr>
          <w:b/>
          <w:lang w:val="es-ES"/>
        </w:rPr>
        <w:t>CE4.</w:t>
      </w:r>
      <w:r w:rsidRPr="00407631">
        <w:rPr>
          <w:lang w:val="es-ES"/>
        </w:rPr>
        <w:t xml:space="preserve"> Determinar, de forma eficiente y eficaz, los recursos necesarios (humanos, técnicos y económicos) para poner en marcha un Social Media Plan.</w:t>
      </w:r>
    </w:p>
    <w:p w14:paraId="3DAB4252" w14:textId="77777777" w:rsidR="00407631" w:rsidRPr="00407631" w:rsidRDefault="00407631" w:rsidP="00407631">
      <w:pPr>
        <w:pBdr>
          <w:top w:val="nil"/>
          <w:left w:val="nil"/>
          <w:bottom w:val="nil"/>
          <w:right w:val="nil"/>
          <w:between w:val="nil"/>
        </w:pBdr>
        <w:spacing w:line="276" w:lineRule="auto"/>
        <w:ind w:left="708"/>
        <w:rPr>
          <w:lang w:val="es-ES"/>
        </w:rPr>
      </w:pPr>
      <w:r w:rsidRPr="00407631">
        <w:rPr>
          <w:b/>
          <w:lang w:val="es-ES"/>
        </w:rPr>
        <w:t>CE5.</w:t>
      </w:r>
      <w:r w:rsidRPr="00407631">
        <w:rPr>
          <w:lang w:val="es-ES"/>
        </w:rPr>
        <w:t xml:space="preserve"> Identificar los principales elementos que componen el entorno Social Media para poder adoptarlos en el desarrollo de la estrategia de marketing digital.</w:t>
      </w:r>
    </w:p>
    <w:p w14:paraId="6E1C2006" w14:textId="77777777" w:rsidR="00407631" w:rsidRPr="00407631" w:rsidRDefault="00407631" w:rsidP="00407631">
      <w:pPr>
        <w:pBdr>
          <w:top w:val="nil"/>
          <w:left w:val="nil"/>
          <w:bottom w:val="nil"/>
          <w:right w:val="nil"/>
          <w:between w:val="nil"/>
        </w:pBdr>
        <w:spacing w:line="276" w:lineRule="auto"/>
        <w:ind w:left="708"/>
        <w:rPr>
          <w:lang w:val="es-ES"/>
        </w:rPr>
      </w:pPr>
      <w:r w:rsidRPr="00407631">
        <w:rPr>
          <w:b/>
          <w:lang w:val="es-ES"/>
        </w:rPr>
        <w:t>CE6.</w:t>
      </w:r>
      <w:r w:rsidRPr="00407631">
        <w:rPr>
          <w:lang w:val="es-ES"/>
        </w:rPr>
        <w:t>Identificar las funciones de la logística para valorar sus implicaciones en todos los procesos del e-</w:t>
      </w:r>
      <w:proofErr w:type="spellStart"/>
      <w:r w:rsidRPr="00407631">
        <w:rPr>
          <w:lang w:val="es-ES"/>
        </w:rPr>
        <w:t>commerce</w:t>
      </w:r>
      <w:proofErr w:type="spellEnd"/>
      <w:r w:rsidRPr="00407631">
        <w:rPr>
          <w:lang w:val="es-ES"/>
        </w:rPr>
        <w:t>.</w:t>
      </w:r>
    </w:p>
    <w:p w14:paraId="48057706" w14:textId="77777777" w:rsidR="00407631" w:rsidRPr="00407631" w:rsidRDefault="00407631" w:rsidP="00407631">
      <w:pPr>
        <w:pBdr>
          <w:top w:val="nil"/>
          <w:left w:val="nil"/>
          <w:bottom w:val="nil"/>
          <w:right w:val="nil"/>
          <w:between w:val="nil"/>
        </w:pBdr>
        <w:spacing w:line="276" w:lineRule="auto"/>
        <w:ind w:left="708"/>
        <w:rPr>
          <w:lang w:val="es-ES"/>
        </w:rPr>
      </w:pPr>
      <w:r w:rsidRPr="00407631">
        <w:rPr>
          <w:b/>
          <w:lang w:val="es-ES"/>
        </w:rPr>
        <w:t>CE7.</w:t>
      </w:r>
      <w:r w:rsidRPr="00407631">
        <w:rPr>
          <w:lang w:val="es-ES"/>
        </w:rPr>
        <w:t xml:space="preserve"> Identificar los cambios tecnológicos que se están produciendo en el mundo de la comunicación para poder reajustar la estrategia comunicativa de la empresa.  </w:t>
      </w:r>
    </w:p>
    <w:p w14:paraId="14B3E9F0" w14:textId="77777777" w:rsidR="00407631" w:rsidRDefault="00407631" w:rsidP="00407631">
      <w:pPr>
        <w:spacing w:line="276" w:lineRule="auto"/>
        <w:rPr>
          <w:lang w:val="es-ES"/>
        </w:rPr>
      </w:pPr>
    </w:p>
    <w:p w14:paraId="55225DF9" w14:textId="77777777" w:rsidR="00407631" w:rsidRDefault="00407631" w:rsidP="00407631">
      <w:pPr>
        <w:spacing w:line="276" w:lineRule="auto"/>
        <w:rPr>
          <w:lang w:val="es-ES"/>
        </w:rPr>
      </w:pPr>
    </w:p>
    <w:p w14:paraId="227C05BB" w14:textId="77777777" w:rsidR="00407631" w:rsidRDefault="00407631" w:rsidP="00407631">
      <w:pPr>
        <w:spacing w:line="276" w:lineRule="auto"/>
        <w:rPr>
          <w:lang w:val="es-ES"/>
        </w:rPr>
      </w:pPr>
    </w:p>
    <w:p w14:paraId="0AF49C78" w14:textId="77777777" w:rsidR="00407631" w:rsidRDefault="00407631" w:rsidP="00407631">
      <w:pPr>
        <w:spacing w:line="276" w:lineRule="auto"/>
        <w:rPr>
          <w:lang w:val="es-ES"/>
        </w:rPr>
      </w:pPr>
    </w:p>
    <w:p w14:paraId="652370A6" w14:textId="77777777" w:rsidR="00407631" w:rsidRDefault="00407631" w:rsidP="00407631">
      <w:pPr>
        <w:spacing w:line="276" w:lineRule="auto"/>
        <w:rPr>
          <w:lang w:val="es-ES"/>
        </w:rPr>
      </w:pPr>
    </w:p>
    <w:p w14:paraId="1BA56DF8" w14:textId="77777777" w:rsidR="00407631" w:rsidRDefault="00407631" w:rsidP="00407631">
      <w:pPr>
        <w:spacing w:line="276" w:lineRule="auto"/>
        <w:rPr>
          <w:lang w:val="es-ES"/>
        </w:rPr>
      </w:pPr>
    </w:p>
    <w:p w14:paraId="34787885" w14:textId="77777777" w:rsidR="00407631" w:rsidRDefault="00407631" w:rsidP="00407631">
      <w:pPr>
        <w:spacing w:line="276" w:lineRule="auto"/>
        <w:rPr>
          <w:lang w:val="es-ES"/>
        </w:rPr>
      </w:pPr>
    </w:p>
    <w:p w14:paraId="0CB44D5A" w14:textId="77777777" w:rsidR="00407631" w:rsidRDefault="00407631" w:rsidP="00407631">
      <w:pPr>
        <w:spacing w:line="276" w:lineRule="auto"/>
        <w:rPr>
          <w:lang w:val="es-ES"/>
        </w:rPr>
      </w:pPr>
    </w:p>
    <w:p w14:paraId="7C0830A9" w14:textId="77777777" w:rsidR="00407631" w:rsidRDefault="00407631" w:rsidP="00407631">
      <w:pPr>
        <w:spacing w:line="276" w:lineRule="auto"/>
        <w:rPr>
          <w:lang w:val="es-ES"/>
        </w:rPr>
      </w:pPr>
    </w:p>
    <w:p w14:paraId="613FC1B9" w14:textId="77777777" w:rsidR="00407631" w:rsidRDefault="00407631" w:rsidP="00407631">
      <w:pPr>
        <w:spacing w:line="276" w:lineRule="auto"/>
        <w:rPr>
          <w:lang w:val="es-ES"/>
        </w:rPr>
      </w:pPr>
    </w:p>
    <w:p w14:paraId="65F7B9A3" w14:textId="77777777" w:rsidR="00407631" w:rsidRDefault="00407631" w:rsidP="00407631">
      <w:pPr>
        <w:spacing w:line="276" w:lineRule="auto"/>
        <w:rPr>
          <w:lang w:val="es-ES"/>
        </w:rPr>
      </w:pPr>
    </w:p>
    <w:p w14:paraId="6B997D7A" w14:textId="77777777" w:rsidR="00407631" w:rsidRDefault="00407631" w:rsidP="00407631">
      <w:pPr>
        <w:spacing w:line="276" w:lineRule="auto"/>
        <w:rPr>
          <w:lang w:val="es-ES"/>
        </w:rPr>
      </w:pPr>
    </w:p>
    <w:p w14:paraId="7A6F944C" w14:textId="77777777" w:rsidR="00407631" w:rsidRDefault="00407631" w:rsidP="00407631">
      <w:pPr>
        <w:spacing w:line="276" w:lineRule="auto"/>
        <w:rPr>
          <w:lang w:val="es-ES"/>
        </w:rPr>
      </w:pPr>
    </w:p>
    <w:p w14:paraId="259925DE" w14:textId="77777777" w:rsidR="00407631" w:rsidRDefault="00407631" w:rsidP="00407631">
      <w:pPr>
        <w:spacing w:line="276" w:lineRule="auto"/>
        <w:rPr>
          <w:lang w:val="es-ES"/>
        </w:rPr>
      </w:pPr>
    </w:p>
    <w:p w14:paraId="7F4E6BAB" w14:textId="77777777" w:rsidR="00407631" w:rsidRPr="00407631" w:rsidRDefault="00407631" w:rsidP="00407631">
      <w:pPr>
        <w:spacing w:line="276" w:lineRule="auto"/>
        <w:rPr>
          <w:lang w:val="es-ES"/>
        </w:rPr>
      </w:pPr>
    </w:p>
    <w:p w14:paraId="7E857DE5" w14:textId="77777777" w:rsidR="00407631" w:rsidRDefault="00407631" w:rsidP="00CA1EEF">
      <w:pPr>
        <w:pStyle w:val="Ttulo5"/>
      </w:pPr>
      <w:r w:rsidRPr="00407631">
        <w:t>C. PLAN DE ESTUDIOS</w:t>
      </w:r>
    </w:p>
    <w:p w14:paraId="623BC748" w14:textId="77777777" w:rsidR="00407631" w:rsidRPr="00407631" w:rsidRDefault="00407631" w:rsidP="00407631">
      <w:pPr>
        <w:rPr>
          <w:rFonts w:eastAsia="Verdana"/>
          <w:lang w:val="es-ES"/>
        </w:rPr>
      </w:pPr>
    </w:p>
    <w:p w14:paraId="2A58F032" w14:textId="77777777" w:rsidR="00407631" w:rsidRDefault="00407631" w:rsidP="00407631">
      <w:pPr>
        <w:spacing w:line="276" w:lineRule="auto"/>
        <w:rPr>
          <w:rFonts w:eastAsia="Verdana"/>
          <w:b/>
          <w:lang w:val="es-ES"/>
        </w:rPr>
      </w:pPr>
      <w:r w:rsidRPr="00407631">
        <w:rPr>
          <w:rFonts w:eastAsia="Verdana"/>
          <w:lang w:val="es-ES"/>
        </w:rPr>
        <w:t xml:space="preserve">El plan de estudios se desarrolla durante doce meses, empezando en el mes de </w:t>
      </w:r>
      <w:r w:rsidRPr="00407631">
        <w:rPr>
          <w:rFonts w:eastAsia="Verdana"/>
          <w:b/>
          <w:lang w:val="es-ES"/>
        </w:rPr>
        <w:t>mayo</w:t>
      </w:r>
      <w:r w:rsidRPr="00407631">
        <w:rPr>
          <w:rFonts w:eastAsia="Verdana"/>
          <w:lang w:val="es-ES"/>
        </w:rPr>
        <w:t xml:space="preserve"> o </w:t>
      </w:r>
      <w:r w:rsidRPr="00407631">
        <w:rPr>
          <w:rFonts w:eastAsia="Verdana"/>
          <w:b/>
          <w:lang w:val="es-ES"/>
        </w:rPr>
        <w:t>noviembre</w:t>
      </w:r>
      <w:r w:rsidRPr="00407631">
        <w:rPr>
          <w:rFonts w:eastAsia="Verdana"/>
          <w:lang w:val="es-ES"/>
        </w:rPr>
        <w:t xml:space="preserve"> de cada año, con un esquema de </w:t>
      </w:r>
      <w:r w:rsidRPr="00407631">
        <w:rPr>
          <w:rFonts w:eastAsia="Verdana"/>
          <w:b/>
          <w:lang w:val="es-ES"/>
        </w:rPr>
        <w:t>diez módulos</w:t>
      </w:r>
      <w:r w:rsidRPr="00407631">
        <w:rPr>
          <w:rFonts w:eastAsia="Verdana"/>
          <w:lang w:val="es-ES"/>
        </w:rPr>
        <w:t xml:space="preserve">, que se corresponderán con las asignaturas, </w:t>
      </w:r>
      <w:r w:rsidRPr="00407631">
        <w:rPr>
          <w:rFonts w:eastAsia="Verdana"/>
          <w:b/>
          <w:lang w:val="es-ES"/>
        </w:rPr>
        <w:t xml:space="preserve">un trabajo fin de máster y un taller </w:t>
      </w:r>
      <w:r w:rsidRPr="00407631">
        <w:rPr>
          <w:rFonts w:eastAsia="Verdana"/>
          <w:lang w:val="es-ES"/>
        </w:rPr>
        <w:t>voluntario</w:t>
      </w:r>
      <w:r w:rsidRPr="00407631">
        <w:rPr>
          <w:rFonts w:eastAsia="Verdana"/>
          <w:b/>
          <w:lang w:val="es-ES"/>
        </w:rPr>
        <w:t xml:space="preserve">. </w:t>
      </w:r>
    </w:p>
    <w:p w14:paraId="31037C3E" w14:textId="77777777" w:rsidR="00407631" w:rsidRPr="005635ED" w:rsidRDefault="00407631" w:rsidP="00407631">
      <w:pPr>
        <w:spacing w:line="276" w:lineRule="auto"/>
        <w:rPr>
          <w:rFonts w:eastAsia="Verdana"/>
          <w:b/>
          <w:lang w:val="es-ES"/>
        </w:rPr>
      </w:pPr>
    </w:p>
    <w:p w14:paraId="6DC21456" w14:textId="77777777" w:rsidR="00407631" w:rsidRPr="005635ED" w:rsidRDefault="00407631" w:rsidP="00407631">
      <w:pPr>
        <w:spacing w:line="276" w:lineRule="auto"/>
        <w:rPr>
          <w:strike/>
          <w:lang w:val="es-ES"/>
        </w:rPr>
      </w:pPr>
      <w:r w:rsidRPr="005635ED">
        <w:rPr>
          <w:rFonts w:eastAsia="Verdana"/>
          <w:lang w:val="es-ES"/>
        </w:rPr>
        <w:t>En la siguiente tabla, se detallan los módulos que integran el plan de estudios del Máster en Marketing Digital</w:t>
      </w:r>
      <w:r w:rsidR="00CA1EEF" w:rsidRPr="005635ED">
        <w:rPr>
          <w:rFonts w:eastAsia="Verdana"/>
          <w:lang w:val="es-ES"/>
        </w:rPr>
        <w:t xml:space="preserve">, </w:t>
      </w:r>
      <w:proofErr w:type="spellStart"/>
      <w:r w:rsidR="00CA1EEF" w:rsidRPr="005635ED">
        <w:rPr>
          <w:rFonts w:eastAsia="Verdana"/>
          <w:lang w:val="es-ES"/>
        </w:rPr>
        <w:t>Growth</w:t>
      </w:r>
      <w:proofErr w:type="spellEnd"/>
      <w:r w:rsidR="00CA1EEF" w:rsidRPr="005635ED">
        <w:rPr>
          <w:rFonts w:eastAsia="Verdana"/>
          <w:lang w:val="es-ES"/>
        </w:rPr>
        <w:t xml:space="preserve"> Hacking</w:t>
      </w:r>
      <w:r w:rsidRPr="005635ED">
        <w:rPr>
          <w:rFonts w:eastAsia="Verdana"/>
          <w:lang w:val="es-ES"/>
        </w:rPr>
        <w:t xml:space="preserve"> y E-Commerce</w:t>
      </w:r>
    </w:p>
    <w:p w14:paraId="499321D3" w14:textId="77777777" w:rsidR="00407631" w:rsidRPr="005635ED" w:rsidRDefault="00407631" w:rsidP="00407631">
      <w:pPr>
        <w:spacing w:line="276" w:lineRule="auto"/>
        <w:rPr>
          <w:lang w:val="es-ES"/>
        </w:rPr>
      </w:pPr>
    </w:p>
    <w:tbl>
      <w:tblPr>
        <w:tblStyle w:val="Tabladecuadrcula1clara"/>
        <w:tblW w:w="0" w:type="auto"/>
        <w:tblLook w:val="04A0" w:firstRow="1" w:lastRow="0" w:firstColumn="1" w:lastColumn="0" w:noHBand="0" w:noVBand="1"/>
      </w:tblPr>
      <w:tblGrid>
        <w:gridCol w:w="1194"/>
        <w:gridCol w:w="5216"/>
        <w:gridCol w:w="1293"/>
        <w:gridCol w:w="834"/>
      </w:tblGrid>
      <w:tr w:rsidR="005635ED" w:rsidRPr="005635ED" w14:paraId="17159790" w14:textId="77777777" w:rsidTr="00B57C8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94" w:type="dxa"/>
            <w:tcBorders>
              <w:top w:val="single" w:sz="4" w:space="0" w:color="auto"/>
              <w:left w:val="single" w:sz="4" w:space="0" w:color="auto"/>
              <w:bottom w:val="single" w:sz="4" w:space="0" w:color="auto"/>
              <w:right w:val="single" w:sz="4" w:space="0" w:color="auto"/>
            </w:tcBorders>
            <w:vAlign w:val="center"/>
          </w:tcPr>
          <w:p w14:paraId="2C857BC9" w14:textId="77777777" w:rsidR="00407631" w:rsidRPr="005635ED" w:rsidRDefault="00407631" w:rsidP="00407631">
            <w:pPr>
              <w:spacing w:line="276" w:lineRule="auto"/>
              <w:rPr>
                <w:bCs/>
              </w:rPr>
            </w:pPr>
            <w:r w:rsidRPr="005635ED">
              <w:t>MÓDULO</w:t>
            </w:r>
          </w:p>
        </w:tc>
        <w:tc>
          <w:tcPr>
            <w:tcW w:w="5216" w:type="dxa"/>
            <w:tcBorders>
              <w:top w:val="single" w:sz="4" w:space="0" w:color="auto"/>
              <w:left w:val="single" w:sz="4" w:space="0" w:color="auto"/>
              <w:bottom w:val="single" w:sz="4" w:space="0" w:color="auto"/>
              <w:right w:val="single" w:sz="4" w:space="0" w:color="auto"/>
            </w:tcBorders>
            <w:vAlign w:val="center"/>
          </w:tcPr>
          <w:p w14:paraId="17EAA996" w14:textId="77777777" w:rsidR="00407631" w:rsidRPr="005635ED" w:rsidRDefault="00407631" w:rsidP="00407631">
            <w:pPr>
              <w:spacing w:line="276" w:lineRule="auto"/>
              <w:cnfStyle w:val="100000000000" w:firstRow="1" w:lastRow="0" w:firstColumn="0" w:lastColumn="0" w:oddVBand="0" w:evenVBand="0" w:oddHBand="0" w:evenHBand="0" w:firstRowFirstColumn="0" w:firstRowLastColumn="0" w:lastRowFirstColumn="0" w:lastRowLastColumn="0"/>
              <w:rPr>
                <w:bCs/>
              </w:rPr>
            </w:pPr>
            <w:r w:rsidRPr="005635ED">
              <w:t>ASIGNATURA</w:t>
            </w:r>
          </w:p>
        </w:tc>
        <w:tc>
          <w:tcPr>
            <w:tcW w:w="1173" w:type="dxa"/>
            <w:tcBorders>
              <w:top w:val="single" w:sz="4" w:space="0" w:color="auto"/>
              <w:left w:val="single" w:sz="4" w:space="0" w:color="auto"/>
              <w:bottom w:val="single" w:sz="4" w:space="0" w:color="auto"/>
              <w:right w:val="single" w:sz="4" w:space="0" w:color="auto"/>
            </w:tcBorders>
          </w:tcPr>
          <w:p w14:paraId="2078919F" w14:textId="77777777" w:rsidR="00407631" w:rsidRPr="005635ED" w:rsidRDefault="00407631" w:rsidP="00407631">
            <w:pPr>
              <w:spacing w:line="276" w:lineRule="auto"/>
              <w:cnfStyle w:val="100000000000" w:firstRow="1" w:lastRow="0" w:firstColumn="0" w:lastColumn="0" w:oddVBand="0" w:evenVBand="0" w:oddHBand="0" w:evenHBand="0" w:firstRowFirstColumn="0" w:firstRowLastColumn="0" w:lastRowFirstColumn="0" w:lastRowLastColumn="0"/>
            </w:pPr>
            <w:proofErr w:type="spellStart"/>
            <w:r w:rsidRPr="005635ED">
              <w:t>Profesor</w:t>
            </w:r>
            <w:proofErr w:type="spellEnd"/>
          </w:p>
        </w:tc>
        <w:tc>
          <w:tcPr>
            <w:tcW w:w="834" w:type="dxa"/>
            <w:tcBorders>
              <w:top w:val="single" w:sz="4" w:space="0" w:color="auto"/>
              <w:left w:val="single" w:sz="4" w:space="0" w:color="auto"/>
              <w:bottom w:val="single" w:sz="4" w:space="0" w:color="auto"/>
              <w:right w:val="single" w:sz="4" w:space="0" w:color="auto"/>
            </w:tcBorders>
            <w:vAlign w:val="center"/>
          </w:tcPr>
          <w:p w14:paraId="4C774818" w14:textId="77777777" w:rsidR="00407631" w:rsidRPr="005635ED" w:rsidRDefault="00407631" w:rsidP="00407631">
            <w:pPr>
              <w:spacing w:line="276" w:lineRule="auto"/>
              <w:cnfStyle w:val="100000000000" w:firstRow="1" w:lastRow="0" w:firstColumn="0" w:lastColumn="0" w:oddVBand="0" w:evenVBand="0" w:oddHBand="0" w:evenHBand="0" w:firstRowFirstColumn="0" w:firstRowLastColumn="0" w:lastRowFirstColumn="0" w:lastRowLastColumn="0"/>
              <w:rPr>
                <w:bCs/>
              </w:rPr>
            </w:pPr>
            <w:r w:rsidRPr="005635ED">
              <w:t>ECTS</w:t>
            </w:r>
          </w:p>
        </w:tc>
      </w:tr>
      <w:tr w:rsidR="005635ED" w:rsidRPr="005635ED" w14:paraId="26149B23" w14:textId="77777777" w:rsidTr="00B57C8B">
        <w:trPr>
          <w:trHeight w:val="549"/>
        </w:trPr>
        <w:tc>
          <w:tcPr>
            <w:cnfStyle w:val="001000000000" w:firstRow="0" w:lastRow="0" w:firstColumn="1" w:lastColumn="0" w:oddVBand="0" w:evenVBand="0" w:oddHBand="0" w:evenHBand="0" w:firstRowFirstColumn="0" w:firstRowLastColumn="0" w:lastRowFirstColumn="0" w:lastRowLastColumn="0"/>
            <w:tcW w:w="1194" w:type="dxa"/>
            <w:tcBorders>
              <w:top w:val="single" w:sz="4" w:space="0" w:color="auto"/>
            </w:tcBorders>
            <w:vAlign w:val="center"/>
          </w:tcPr>
          <w:p w14:paraId="326436CC" w14:textId="77777777" w:rsidR="00407631" w:rsidRPr="005635ED" w:rsidRDefault="00407631" w:rsidP="00407631">
            <w:pPr>
              <w:autoSpaceDE w:val="0"/>
              <w:autoSpaceDN w:val="0"/>
              <w:adjustRightInd w:val="0"/>
              <w:spacing w:line="276" w:lineRule="auto"/>
              <w:rPr>
                <w:rFonts w:eastAsia="Calibri"/>
                <w:b w:val="0"/>
                <w:lang w:val="es-ES_tradnl"/>
              </w:rPr>
            </w:pPr>
            <w:r w:rsidRPr="005635ED">
              <w:rPr>
                <w:rFonts w:eastAsia="Calibri"/>
                <w:b w:val="0"/>
                <w:lang w:val="es-ES_tradnl"/>
              </w:rPr>
              <w:t>Módulo 1</w:t>
            </w:r>
          </w:p>
        </w:tc>
        <w:tc>
          <w:tcPr>
            <w:tcW w:w="5216" w:type="dxa"/>
            <w:tcBorders>
              <w:top w:val="single" w:sz="4" w:space="0" w:color="auto"/>
            </w:tcBorders>
          </w:tcPr>
          <w:p w14:paraId="4996EE86" w14:textId="77777777" w:rsidR="00407631" w:rsidRPr="005635ED"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5635ED">
              <w:rPr>
                <w:lang w:val="es-ES"/>
              </w:rPr>
              <w:t>Fundamentos del marketing digital y del comercio electrónico</w:t>
            </w:r>
          </w:p>
        </w:tc>
        <w:tc>
          <w:tcPr>
            <w:tcW w:w="1173" w:type="dxa"/>
            <w:tcBorders>
              <w:top w:val="single" w:sz="4" w:space="0" w:color="auto"/>
            </w:tcBorders>
          </w:tcPr>
          <w:p w14:paraId="3E497048" w14:textId="77777777" w:rsidR="00407631" w:rsidRPr="005635ED"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5635ED">
              <w:rPr>
                <w:rFonts w:eastAsia="Calibri"/>
                <w:lang w:val="es-ES_tradnl"/>
              </w:rPr>
              <w:t xml:space="preserve">Nacho </w:t>
            </w:r>
            <w:proofErr w:type="spellStart"/>
            <w:r w:rsidRPr="005635ED">
              <w:rPr>
                <w:rFonts w:eastAsia="Calibri"/>
                <w:lang w:val="es-ES_tradnl"/>
              </w:rPr>
              <w:t>Somalo</w:t>
            </w:r>
            <w:proofErr w:type="spellEnd"/>
          </w:p>
        </w:tc>
        <w:tc>
          <w:tcPr>
            <w:tcW w:w="834" w:type="dxa"/>
            <w:tcBorders>
              <w:top w:val="single" w:sz="4" w:space="0" w:color="auto"/>
            </w:tcBorders>
          </w:tcPr>
          <w:p w14:paraId="22655FB0" w14:textId="77777777" w:rsidR="00407631" w:rsidRPr="005635ED"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5635ED">
              <w:rPr>
                <w:rFonts w:eastAsia="Calibri"/>
                <w:lang w:val="es-ES_tradnl"/>
              </w:rPr>
              <w:t>5</w:t>
            </w:r>
          </w:p>
        </w:tc>
      </w:tr>
      <w:tr w:rsidR="005635ED" w:rsidRPr="005635ED" w14:paraId="34178465" w14:textId="77777777" w:rsidTr="00B57C8B">
        <w:trPr>
          <w:trHeight w:val="528"/>
        </w:trPr>
        <w:tc>
          <w:tcPr>
            <w:cnfStyle w:val="001000000000" w:firstRow="0" w:lastRow="0" w:firstColumn="1" w:lastColumn="0" w:oddVBand="0" w:evenVBand="0" w:oddHBand="0" w:evenHBand="0" w:firstRowFirstColumn="0" w:firstRowLastColumn="0" w:lastRowFirstColumn="0" w:lastRowLastColumn="0"/>
            <w:tcW w:w="1194" w:type="dxa"/>
            <w:vAlign w:val="center"/>
          </w:tcPr>
          <w:p w14:paraId="7F904A07" w14:textId="77777777" w:rsidR="00407631" w:rsidRPr="005635ED" w:rsidRDefault="00407631" w:rsidP="00407631">
            <w:pPr>
              <w:autoSpaceDE w:val="0"/>
              <w:autoSpaceDN w:val="0"/>
              <w:adjustRightInd w:val="0"/>
              <w:spacing w:line="276" w:lineRule="auto"/>
              <w:rPr>
                <w:rFonts w:eastAsia="Calibri"/>
                <w:b w:val="0"/>
                <w:bCs/>
                <w:lang w:val="es-ES_tradnl"/>
              </w:rPr>
            </w:pPr>
            <w:r w:rsidRPr="005635ED">
              <w:rPr>
                <w:rFonts w:eastAsia="Calibri"/>
                <w:b w:val="0"/>
                <w:lang w:val="es-ES_tradnl"/>
              </w:rPr>
              <w:t>Módulo 2</w:t>
            </w:r>
          </w:p>
        </w:tc>
        <w:tc>
          <w:tcPr>
            <w:tcW w:w="5216" w:type="dxa"/>
          </w:tcPr>
          <w:p w14:paraId="5D74F736" w14:textId="77777777" w:rsidR="00407631" w:rsidRPr="005635ED"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bCs w:val="0"/>
                <w:lang w:val="es-ES"/>
              </w:rPr>
            </w:pPr>
            <w:r w:rsidRPr="005635ED">
              <w:rPr>
                <w:lang w:val="es-ES"/>
              </w:rPr>
              <w:t>Marketing en buscadores: SEO y SEM</w:t>
            </w:r>
          </w:p>
        </w:tc>
        <w:tc>
          <w:tcPr>
            <w:tcW w:w="1173" w:type="dxa"/>
          </w:tcPr>
          <w:p w14:paraId="6B3CB871" w14:textId="77777777" w:rsidR="00407631" w:rsidRPr="005635ED"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bCs w:val="0"/>
                <w:lang w:val="es-ES_tradnl"/>
              </w:rPr>
            </w:pPr>
            <w:r w:rsidRPr="005635ED">
              <w:rPr>
                <w:rFonts w:eastAsia="Calibri"/>
                <w:lang w:val="es-ES_tradnl"/>
              </w:rPr>
              <w:t xml:space="preserve">Xavier </w:t>
            </w:r>
            <w:proofErr w:type="spellStart"/>
            <w:r w:rsidRPr="005635ED">
              <w:rPr>
                <w:rFonts w:eastAsia="Calibri"/>
                <w:lang w:val="es-ES_tradnl"/>
              </w:rPr>
              <w:t>Castellnou</w:t>
            </w:r>
            <w:proofErr w:type="spellEnd"/>
          </w:p>
        </w:tc>
        <w:tc>
          <w:tcPr>
            <w:tcW w:w="834" w:type="dxa"/>
          </w:tcPr>
          <w:p w14:paraId="137CC17D" w14:textId="77777777" w:rsidR="00407631" w:rsidRPr="005635ED"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bCs w:val="0"/>
                <w:lang w:val="es-ES_tradnl"/>
              </w:rPr>
            </w:pPr>
            <w:r w:rsidRPr="005635ED">
              <w:rPr>
                <w:rFonts w:eastAsia="Calibri"/>
                <w:lang w:val="es-ES_tradnl"/>
              </w:rPr>
              <w:t>5</w:t>
            </w:r>
          </w:p>
        </w:tc>
      </w:tr>
      <w:tr w:rsidR="005635ED" w:rsidRPr="005635ED" w14:paraId="513B0783" w14:textId="77777777" w:rsidTr="00B57C8B">
        <w:trPr>
          <w:trHeight w:val="550"/>
        </w:trPr>
        <w:tc>
          <w:tcPr>
            <w:cnfStyle w:val="001000000000" w:firstRow="0" w:lastRow="0" w:firstColumn="1" w:lastColumn="0" w:oddVBand="0" w:evenVBand="0" w:oddHBand="0" w:evenHBand="0" w:firstRowFirstColumn="0" w:firstRowLastColumn="0" w:lastRowFirstColumn="0" w:lastRowLastColumn="0"/>
            <w:tcW w:w="1194" w:type="dxa"/>
            <w:vAlign w:val="center"/>
          </w:tcPr>
          <w:p w14:paraId="053EE213" w14:textId="77777777" w:rsidR="00407631" w:rsidRPr="005635ED" w:rsidRDefault="00407631" w:rsidP="00407631">
            <w:pPr>
              <w:autoSpaceDE w:val="0"/>
              <w:autoSpaceDN w:val="0"/>
              <w:adjustRightInd w:val="0"/>
              <w:spacing w:line="276" w:lineRule="auto"/>
              <w:rPr>
                <w:rFonts w:eastAsia="Calibri"/>
                <w:b w:val="0"/>
                <w:lang w:val="es-ES_tradnl"/>
              </w:rPr>
            </w:pPr>
            <w:r w:rsidRPr="005635ED">
              <w:rPr>
                <w:rFonts w:eastAsia="Calibri"/>
                <w:b w:val="0"/>
                <w:lang w:val="es-ES_tradnl"/>
              </w:rPr>
              <w:t>Módulo 3</w:t>
            </w:r>
          </w:p>
        </w:tc>
        <w:tc>
          <w:tcPr>
            <w:tcW w:w="5216" w:type="dxa"/>
          </w:tcPr>
          <w:p w14:paraId="58739C09" w14:textId="77777777" w:rsidR="00407631" w:rsidRPr="005635ED"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bCs w:val="0"/>
              </w:rPr>
            </w:pPr>
            <w:r w:rsidRPr="005635ED">
              <w:t xml:space="preserve">Performance marketing y permission marketing </w:t>
            </w:r>
          </w:p>
        </w:tc>
        <w:tc>
          <w:tcPr>
            <w:tcW w:w="1173" w:type="dxa"/>
          </w:tcPr>
          <w:p w14:paraId="6635FAC1" w14:textId="77777777" w:rsidR="00407631" w:rsidRPr="005635ED" w:rsidRDefault="00AD6367"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rPr>
            </w:pPr>
            <w:r w:rsidRPr="005635ED">
              <w:rPr>
                <w:rFonts w:eastAsia="Calibri"/>
              </w:rPr>
              <w:t xml:space="preserve">Eduardo </w:t>
            </w:r>
            <w:proofErr w:type="spellStart"/>
            <w:r w:rsidRPr="005635ED">
              <w:rPr>
                <w:rFonts w:eastAsia="Calibri"/>
              </w:rPr>
              <w:t>Berrocal</w:t>
            </w:r>
            <w:proofErr w:type="spellEnd"/>
          </w:p>
        </w:tc>
        <w:tc>
          <w:tcPr>
            <w:tcW w:w="834" w:type="dxa"/>
          </w:tcPr>
          <w:p w14:paraId="3FE1B71F" w14:textId="77777777" w:rsidR="00407631" w:rsidRPr="005635ED"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5635ED">
              <w:rPr>
                <w:rFonts w:eastAsia="Calibri"/>
                <w:lang w:val="es-ES_tradnl"/>
              </w:rPr>
              <w:t>5</w:t>
            </w:r>
          </w:p>
        </w:tc>
      </w:tr>
      <w:tr w:rsidR="005635ED" w:rsidRPr="005635ED" w14:paraId="17CD5F55" w14:textId="77777777" w:rsidTr="00B57C8B">
        <w:trPr>
          <w:trHeight w:val="429"/>
        </w:trPr>
        <w:tc>
          <w:tcPr>
            <w:cnfStyle w:val="001000000000" w:firstRow="0" w:lastRow="0" w:firstColumn="1" w:lastColumn="0" w:oddVBand="0" w:evenVBand="0" w:oddHBand="0" w:evenHBand="0" w:firstRowFirstColumn="0" w:firstRowLastColumn="0" w:lastRowFirstColumn="0" w:lastRowLastColumn="0"/>
            <w:tcW w:w="1194" w:type="dxa"/>
            <w:vAlign w:val="center"/>
          </w:tcPr>
          <w:p w14:paraId="609C11F7" w14:textId="77777777" w:rsidR="00407631" w:rsidRPr="005635ED" w:rsidRDefault="00407631" w:rsidP="00407631">
            <w:pPr>
              <w:autoSpaceDE w:val="0"/>
              <w:autoSpaceDN w:val="0"/>
              <w:adjustRightInd w:val="0"/>
              <w:spacing w:line="276" w:lineRule="auto"/>
              <w:rPr>
                <w:rFonts w:eastAsia="Calibri"/>
                <w:b w:val="0"/>
                <w:lang w:val="es-ES_tradnl"/>
              </w:rPr>
            </w:pPr>
            <w:r w:rsidRPr="005635ED">
              <w:rPr>
                <w:rFonts w:eastAsia="Calibri"/>
                <w:b w:val="0"/>
                <w:lang w:val="es-ES_tradnl"/>
              </w:rPr>
              <w:t>Módulo 4</w:t>
            </w:r>
          </w:p>
        </w:tc>
        <w:tc>
          <w:tcPr>
            <w:tcW w:w="5216" w:type="dxa"/>
          </w:tcPr>
          <w:p w14:paraId="5E6A27B7" w14:textId="5F62B222" w:rsidR="00407631" w:rsidRPr="005635ED"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5635ED">
              <w:rPr>
                <w:lang w:val="es-ES"/>
              </w:rPr>
              <w:t>CRM</w:t>
            </w:r>
            <w:r w:rsidR="003B0B2D">
              <w:rPr>
                <w:lang w:val="es-ES"/>
              </w:rPr>
              <w:t xml:space="preserve"> y</w:t>
            </w:r>
            <w:r w:rsidRPr="005635ED">
              <w:rPr>
                <w:lang w:val="es-ES"/>
              </w:rPr>
              <w:t xml:space="preserve"> fidelización</w:t>
            </w:r>
          </w:p>
        </w:tc>
        <w:tc>
          <w:tcPr>
            <w:tcW w:w="1173" w:type="dxa"/>
          </w:tcPr>
          <w:p w14:paraId="29828268" w14:textId="6858B750" w:rsidR="00407631" w:rsidRPr="005635ED" w:rsidRDefault="002F1C2B"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Pr>
                <w:rFonts w:eastAsia="Calibri"/>
                <w:lang w:val="es-ES_tradnl"/>
              </w:rPr>
              <w:t xml:space="preserve">Ignacio </w:t>
            </w:r>
            <w:proofErr w:type="spellStart"/>
            <w:r>
              <w:rPr>
                <w:rFonts w:eastAsia="Calibri"/>
                <w:lang w:val="es-ES_tradnl"/>
              </w:rPr>
              <w:t>Somalo</w:t>
            </w:r>
            <w:proofErr w:type="spellEnd"/>
          </w:p>
        </w:tc>
        <w:tc>
          <w:tcPr>
            <w:tcW w:w="834" w:type="dxa"/>
          </w:tcPr>
          <w:p w14:paraId="0ED18AFA" w14:textId="77777777" w:rsidR="00407631" w:rsidRPr="005635ED"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5635ED">
              <w:rPr>
                <w:rFonts w:eastAsia="Calibri"/>
                <w:lang w:val="es-ES_tradnl"/>
              </w:rPr>
              <w:t>5</w:t>
            </w:r>
          </w:p>
        </w:tc>
      </w:tr>
      <w:tr w:rsidR="005635ED" w:rsidRPr="005635ED" w14:paraId="2791C99A" w14:textId="77777777" w:rsidTr="00B57C8B">
        <w:trPr>
          <w:trHeight w:val="543"/>
        </w:trPr>
        <w:tc>
          <w:tcPr>
            <w:cnfStyle w:val="001000000000" w:firstRow="0" w:lastRow="0" w:firstColumn="1" w:lastColumn="0" w:oddVBand="0" w:evenVBand="0" w:oddHBand="0" w:evenHBand="0" w:firstRowFirstColumn="0" w:firstRowLastColumn="0" w:lastRowFirstColumn="0" w:lastRowLastColumn="0"/>
            <w:tcW w:w="1194" w:type="dxa"/>
            <w:vAlign w:val="center"/>
          </w:tcPr>
          <w:p w14:paraId="3CCEF06F" w14:textId="77777777" w:rsidR="00407631" w:rsidRPr="005635ED" w:rsidRDefault="00407631" w:rsidP="00407631">
            <w:pPr>
              <w:autoSpaceDE w:val="0"/>
              <w:autoSpaceDN w:val="0"/>
              <w:adjustRightInd w:val="0"/>
              <w:spacing w:line="276" w:lineRule="auto"/>
              <w:rPr>
                <w:rFonts w:eastAsia="Calibri"/>
                <w:b w:val="0"/>
                <w:lang w:val="es-ES_tradnl"/>
              </w:rPr>
            </w:pPr>
            <w:r w:rsidRPr="005635ED">
              <w:rPr>
                <w:rFonts w:eastAsia="Calibri"/>
                <w:b w:val="0"/>
                <w:lang w:val="es-ES_tradnl"/>
              </w:rPr>
              <w:t>Módulo 5</w:t>
            </w:r>
          </w:p>
        </w:tc>
        <w:tc>
          <w:tcPr>
            <w:tcW w:w="5216" w:type="dxa"/>
          </w:tcPr>
          <w:p w14:paraId="69EAA0C6" w14:textId="77777777" w:rsidR="00407631" w:rsidRPr="005635ED"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bCs w:val="0"/>
                <w:lang w:val="es-ES_tradnl"/>
              </w:rPr>
            </w:pPr>
            <w:proofErr w:type="spellStart"/>
            <w:r w:rsidRPr="005635ED">
              <w:t>Estrategias</w:t>
            </w:r>
            <w:proofErr w:type="spellEnd"/>
            <w:r w:rsidRPr="005635ED">
              <w:t xml:space="preserve"> social media</w:t>
            </w:r>
          </w:p>
        </w:tc>
        <w:tc>
          <w:tcPr>
            <w:tcW w:w="1173" w:type="dxa"/>
          </w:tcPr>
          <w:p w14:paraId="6926AC96" w14:textId="77777777" w:rsidR="00407631" w:rsidRPr="005635ED"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5635ED">
              <w:rPr>
                <w:rFonts w:eastAsia="Calibri"/>
                <w:lang w:val="es-ES_tradnl"/>
              </w:rPr>
              <w:t>Antonio Mas</w:t>
            </w:r>
          </w:p>
        </w:tc>
        <w:tc>
          <w:tcPr>
            <w:tcW w:w="834" w:type="dxa"/>
          </w:tcPr>
          <w:p w14:paraId="0BB7DC79" w14:textId="77777777" w:rsidR="00407631" w:rsidRPr="005635ED"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5635ED">
              <w:rPr>
                <w:rFonts w:eastAsia="Calibri"/>
                <w:lang w:val="es-ES_tradnl"/>
              </w:rPr>
              <w:t>5</w:t>
            </w:r>
          </w:p>
        </w:tc>
      </w:tr>
      <w:tr w:rsidR="005635ED" w:rsidRPr="005635ED" w14:paraId="0558E971" w14:textId="77777777" w:rsidTr="00B57C8B">
        <w:trPr>
          <w:trHeight w:val="701"/>
        </w:trPr>
        <w:tc>
          <w:tcPr>
            <w:cnfStyle w:val="001000000000" w:firstRow="0" w:lastRow="0" w:firstColumn="1" w:lastColumn="0" w:oddVBand="0" w:evenVBand="0" w:oddHBand="0" w:evenHBand="0" w:firstRowFirstColumn="0" w:firstRowLastColumn="0" w:lastRowFirstColumn="0" w:lastRowLastColumn="0"/>
            <w:tcW w:w="1194" w:type="dxa"/>
            <w:vAlign w:val="center"/>
          </w:tcPr>
          <w:p w14:paraId="1EEFE2E7" w14:textId="77777777" w:rsidR="00407631" w:rsidRPr="005635ED" w:rsidRDefault="00407631" w:rsidP="00407631">
            <w:pPr>
              <w:spacing w:line="276" w:lineRule="auto"/>
              <w:rPr>
                <w:rFonts w:eastAsia="Calibri"/>
                <w:b w:val="0"/>
                <w:lang w:val="es-ES_tradnl"/>
              </w:rPr>
            </w:pPr>
            <w:r w:rsidRPr="005635ED">
              <w:rPr>
                <w:rFonts w:eastAsia="Calibri"/>
                <w:b w:val="0"/>
                <w:lang w:val="es-ES_tradnl"/>
              </w:rPr>
              <w:t>Módulo 6</w:t>
            </w:r>
          </w:p>
        </w:tc>
        <w:tc>
          <w:tcPr>
            <w:tcW w:w="5216" w:type="dxa"/>
          </w:tcPr>
          <w:p w14:paraId="73E0761B" w14:textId="77777777" w:rsidR="00407631" w:rsidRPr="005635ED"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rPr>
                <w:rFonts w:eastAsia="Calibri"/>
              </w:rPr>
            </w:pPr>
            <w:r w:rsidRPr="005635ED">
              <w:t xml:space="preserve">Marketing automation y </w:t>
            </w:r>
            <w:proofErr w:type="spellStart"/>
            <w:r w:rsidRPr="005635ED">
              <w:t>compra</w:t>
            </w:r>
            <w:proofErr w:type="spellEnd"/>
            <w:r w:rsidRPr="005635ED">
              <w:t xml:space="preserve"> </w:t>
            </w:r>
            <w:proofErr w:type="spellStart"/>
            <w:r w:rsidRPr="005635ED">
              <w:t>programática</w:t>
            </w:r>
            <w:proofErr w:type="spellEnd"/>
          </w:p>
        </w:tc>
        <w:tc>
          <w:tcPr>
            <w:tcW w:w="1173" w:type="dxa"/>
          </w:tcPr>
          <w:p w14:paraId="051FE0E0" w14:textId="62B5A3AB" w:rsidR="00407631" w:rsidRPr="005635ED" w:rsidRDefault="008E6696" w:rsidP="00CA1EEF">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Pr>
                <w:rFonts w:eastAsia="Calibri"/>
                <w:lang w:val="es-ES_tradnl"/>
              </w:rPr>
              <w:t xml:space="preserve">Ramón </w:t>
            </w:r>
            <w:proofErr w:type="spellStart"/>
            <w:r>
              <w:rPr>
                <w:rFonts w:eastAsia="Calibri"/>
                <w:lang w:val="es-ES_tradnl"/>
              </w:rPr>
              <w:t>Suso</w:t>
            </w:r>
            <w:proofErr w:type="spellEnd"/>
          </w:p>
        </w:tc>
        <w:tc>
          <w:tcPr>
            <w:tcW w:w="834" w:type="dxa"/>
          </w:tcPr>
          <w:p w14:paraId="3302969E" w14:textId="77777777" w:rsidR="00407631" w:rsidRPr="005635ED"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5635ED">
              <w:rPr>
                <w:rFonts w:eastAsia="Calibri"/>
                <w:lang w:val="es-ES_tradnl"/>
              </w:rPr>
              <w:t>5</w:t>
            </w:r>
          </w:p>
        </w:tc>
      </w:tr>
      <w:tr w:rsidR="00407631" w:rsidRPr="00407631" w14:paraId="50E1A430" w14:textId="77777777" w:rsidTr="00B57C8B">
        <w:trPr>
          <w:trHeight w:val="526"/>
        </w:trPr>
        <w:tc>
          <w:tcPr>
            <w:cnfStyle w:val="001000000000" w:firstRow="0" w:lastRow="0" w:firstColumn="1" w:lastColumn="0" w:oddVBand="0" w:evenVBand="0" w:oddHBand="0" w:evenHBand="0" w:firstRowFirstColumn="0" w:firstRowLastColumn="0" w:lastRowFirstColumn="0" w:lastRowLastColumn="0"/>
            <w:tcW w:w="1194" w:type="dxa"/>
            <w:vAlign w:val="center"/>
          </w:tcPr>
          <w:p w14:paraId="3F0056D0" w14:textId="77777777" w:rsidR="00407631" w:rsidRPr="00407631" w:rsidRDefault="00407631" w:rsidP="00407631">
            <w:pPr>
              <w:autoSpaceDE w:val="0"/>
              <w:autoSpaceDN w:val="0"/>
              <w:adjustRightInd w:val="0"/>
              <w:spacing w:line="276" w:lineRule="auto"/>
              <w:rPr>
                <w:rFonts w:eastAsia="Calibri"/>
                <w:b w:val="0"/>
                <w:lang w:val="es-ES_tradnl"/>
              </w:rPr>
            </w:pPr>
            <w:r w:rsidRPr="00407631">
              <w:rPr>
                <w:rFonts w:eastAsia="Calibri"/>
                <w:b w:val="0"/>
                <w:lang w:val="es-ES_tradnl"/>
              </w:rPr>
              <w:t>Módulo 7</w:t>
            </w:r>
          </w:p>
        </w:tc>
        <w:tc>
          <w:tcPr>
            <w:tcW w:w="5216" w:type="dxa"/>
          </w:tcPr>
          <w:p w14:paraId="0B0F3D56" w14:textId="77777777" w:rsidR="00407631" w:rsidRPr="00407631"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color w:val="FF0000"/>
                <w:lang w:val="es-ES_tradnl"/>
              </w:rPr>
            </w:pPr>
            <w:r w:rsidRPr="00407631">
              <w:rPr>
                <w:lang w:val="es-ES"/>
              </w:rPr>
              <w:t>Usabilidad, diseño de interacción y experiencia de usuario</w:t>
            </w:r>
          </w:p>
        </w:tc>
        <w:tc>
          <w:tcPr>
            <w:tcW w:w="1173" w:type="dxa"/>
          </w:tcPr>
          <w:p w14:paraId="62B0C290" w14:textId="77777777" w:rsidR="00407631" w:rsidRPr="00407631"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407631">
              <w:rPr>
                <w:rFonts w:eastAsia="Calibri"/>
                <w:lang w:val="es-ES_tradnl"/>
              </w:rPr>
              <w:t>Antonio Mas</w:t>
            </w:r>
          </w:p>
        </w:tc>
        <w:tc>
          <w:tcPr>
            <w:tcW w:w="834" w:type="dxa"/>
          </w:tcPr>
          <w:p w14:paraId="3225029A" w14:textId="77777777" w:rsidR="00407631" w:rsidRPr="00407631"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407631">
              <w:rPr>
                <w:rFonts w:eastAsia="Calibri"/>
                <w:lang w:val="es-ES_tradnl"/>
              </w:rPr>
              <w:t>5</w:t>
            </w:r>
          </w:p>
        </w:tc>
      </w:tr>
      <w:tr w:rsidR="00407631" w:rsidRPr="00407631" w14:paraId="6433C477" w14:textId="77777777" w:rsidTr="00B57C8B">
        <w:trPr>
          <w:trHeight w:val="548"/>
        </w:trPr>
        <w:tc>
          <w:tcPr>
            <w:cnfStyle w:val="001000000000" w:firstRow="0" w:lastRow="0" w:firstColumn="1" w:lastColumn="0" w:oddVBand="0" w:evenVBand="0" w:oddHBand="0" w:evenHBand="0" w:firstRowFirstColumn="0" w:firstRowLastColumn="0" w:lastRowFirstColumn="0" w:lastRowLastColumn="0"/>
            <w:tcW w:w="1194" w:type="dxa"/>
            <w:vAlign w:val="center"/>
          </w:tcPr>
          <w:p w14:paraId="7B64A1E5" w14:textId="77777777" w:rsidR="00407631" w:rsidRPr="00407631" w:rsidRDefault="00407631" w:rsidP="00407631">
            <w:pPr>
              <w:spacing w:line="276" w:lineRule="auto"/>
              <w:rPr>
                <w:rFonts w:eastAsia="Calibri"/>
                <w:b w:val="0"/>
                <w:lang w:val="es-ES_tradnl"/>
              </w:rPr>
            </w:pPr>
            <w:r w:rsidRPr="00407631">
              <w:rPr>
                <w:rFonts w:eastAsia="Calibri"/>
                <w:b w:val="0"/>
                <w:lang w:val="es-ES_tradnl"/>
              </w:rPr>
              <w:t>Módulo 8</w:t>
            </w:r>
          </w:p>
        </w:tc>
        <w:tc>
          <w:tcPr>
            <w:tcW w:w="5216" w:type="dxa"/>
          </w:tcPr>
          <w:p w14:paraId="5EA3D3F0" w14:textId="79258AD3" w:rsidR="00407631" w:rsidRPr="00407631"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FF0000"/>
              </w:rPr>
            </w:pPr>
            <w:proofErr w:type="spellStart"/>
            <w:r w:rsidRPr="00407631">
              <w:t>Operaciones</w:t>
            </w:r>
            <w:proofErr w:type="spellEnd"/>
            <w:r w:rsidRPr="00407631">
              <w:t xml:space="preserve"> </w:t>
            </w:r>
            <w:r w:rsidR="003B0B2D">
              <w:t xml:space="preserve">y </w:t>
            </w:r>
            <w:proofErr w:type="spellStart"/>
            <w:r w:rsidR="003B0B2D">
              <w:t>gestion</w:t>
            </w:r>
            <w:proofErr w:type="spellEnd"/>
            <w:r w:rsidR="003B0B2D">
              <w:t xml:space="preserve"> de </w:t>
            </w:r>
            <w:proofErr w:type="spellStart"/>
            <w:r w:rsidR="003B0B2D">
              <w:t>tecnología</w:t>
            </w:r>
            <w:proofErr w:type="spellEnd"/>
            <w:r w:rsidR="003B0B2D">
              <w:t xml:space="preserve"> </w:t>
            </w:r>
            <w:r w:rsidRPr="00407631">
              <w:t xml:space="preserve">del </w:t>
            </w:r>
            <w:proofErr w:type="spellStart"/>
            <w:r w:rsidRPr="00407631">
              <w:t>comercio</w:t>
            </w:r>
            <w:proofErr w:type="spellEnd"/>
            <w:r w:rsidRPr="00407631">
              <w:t xml:space="preserve"> </w:t>
            </w:r>
            <w:proofErr w:type="spellStart"/>
            <w:r w:rsidRPr="00407631">
              <w:t>electrónico</w:t>
            </w:r>
            <w:proofErr w:type="spellEnd"/>
          </w:p>
        </w:tc>
        <w:tc>
          <w:tcPr>
            <w:tcW w:w="1173" w:type="dxa"/>
          </w:tcPr>
          <w:p w14:paraId="4E0680DE" w14:textId="77777777" w:rsidR="00407631" w:rsidRPr="00407631"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407631">
              <w:rPr>
                <w:rFonts w:eastAsia="Calibri"/>
                <w:lang w:val="es-ES_tradnl"/>
              </w:rPr>
              <w:t>Verónica Rodríguez</w:t>
            </w:r>
          </w:p>
        </w:tc>
        <w:tc>
          <w:tcPr>
            <w:tcW w:w="834" w:type="dxa"/>
          </w:tcPr>
          <w:p w14:paraId="6A8AA6F4" w14:textId="77777777" w:rsidR="00407631" w:rsidRPr="00407631"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407631">
              <w:rPr>
                <w:rFonts w:eastAsia="Calibri"/>
                <w:lang w:val="es-ES_tradnl"/>
              </w:rPr>
              <w:t>5</w:t>
            </w:r>
          </w:p>
        </w:tc>
      </w:tr>
      <w:tr w:rsidR="00407631" w:rsidRPr="00407631" w14:paraId="7B3BE3E7" w14:textId="77777777" w:rsidTr="00B57C8B">
        <w:trPr>
          <w:trHeight w:val="414"/>
        </w:trPr>
        <w:tc>
          <w:tcPr>
            <w:cnfStyle w:val="001000000000" w:firstRow="0" w:lastRow="0" w:firstColumn="1" w:lastColumn="0" w:oddVBand="0" w:evenVBand="0" w:oddHBand="0" w:evenHBand="0" w:firstRowFirstColumn="0" w:firstRowLastColumn="0" w:lastRowFirstColumn="0" w:lastRowLastColumn="0"/>
            <w:tcW w:w="1194" w:type="dxa"/>
            <w:vAlign w:val="center"/>
          </w:tcPr>
          <w:p w14:paraId="310503AA" w14:textId="77777777" w:rsidR="00407631" w:rsidRPr="00407631" w:rsidRDefault="00407631" w:rsidP="00407631">
            <w:pPr>
              <w:autoSpaceDE w:val="0"/>
              <w:autoSpaceDN w:val="0"/>
              <w:adjustRightInd w:val="0"/>
              <w:spacing w:line="276" w:lineRule="auto"/>
              <w:rPr>
                <w:rFonts w:eastAsia="Calibri"/>
                <w:b w:val="0"/>
                <w:lang w:val="es-ES_tradnl"/>
              </w:rPr>
            </w:pPr>
            <w:r w:rsidRPr="00407631">
              <w:rPr>
                <w:rFonts w:eastAsia="Calibri"/>
                <w:b w:val="0"/>
                <w:lang w:val="es-ES_tradnl"/>
              </w:rPr>
              <w:t>Módulo 9</w:t>
            </w:r>
          </w:p>
        </w:tc>
        <w:tc>
          <w:tcPr>
            <w:tcW w:w="5216" w:type="dxa"/>
          </w:tcPr>
          <w:p w14:paraId="286A62F5" w14:textId="77777777" w:rsidR="00407631" w:rsidRPr="00407631"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color w:val="FF0000"/>
                <w:lang w:val="es-ES_tradnl"/>
              </w:rPr>
            </w:pPr>
            <w:proofErr w:type="spellStart"/>
            <w:r w:rsidRPr="00407631">
              <w:t>Analíticas</w:t>
            </w:r>
            <w:proofErr w:type="spellEnd"/>
            <w:r w:rsidRPr="00407631">
              <w:t xml:space="preserve"> y </w:t>
            </w:r>
            <w:proofErr w:type="spellStart"/>
            <w:r w:rsidRPr="00407631">
              <w:t>métricas</w:t>
            </w:r>
            <w:proofErr w:type="spellEnd"/>
          </w:p>
        </w:tc>
        <w:tc>
          <w:tcPr>
            <w:tcW w:w="1173" w:type="dxa"/>
          </w:tcPr>
          <w:p w14:paraId="14630E73" w14:textId="27960BEA" w:rsidR="00407631" w:rsidRPr="00407631" w:rsidRDefault="0093050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Pr>
                <w:rFonts w:eastAsia="Calibri"/>
                <w:lang w:val="es-ES_tradnl"/>
              </w:rPr>
              <w:t xml:space="preserve">Ramón Martín </w:t>
            </w:r>
            <w:proofErr w:type="spellStart"/>
            <w:r>
              <w:rPr>
                <w:rFonts w:eastAsia="Calibri"/>
                <w:lang w:val="es-ES_tradnl"/>
              </w:rPr>
              <w:t>Guart</w:t>
            </w:r>
            <w:proofErr w:type="spellEnd"/>
          </w:p>
        </w:tc>
        <w:tc>
          <w:tcPr>
            <w:tcW w:w="834" w:type="dxa"/>
          </w:tcPr>
          <w:p w14:paraId="372E0328" w14:textId="77777777" w:rsidR="00407631" w:rsidRPr="00407631"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407631">
              <w:rPr>
                <w:rFonts w:eastAsia="Calibri"/>
                <w:lang w:val="es-ES_tradnl"/>
              </w:rPr>
              <w:t>5</w:t>
            </w:r>
          </w:p>
        </w:tc>
      </w:tr>
      <w:tr w:rsidR="00407631" w:rsidRPr="00407631" w14:paraId="0762A77A" w14:textId="77777777" w:rsidTr="00B57C8B">
        <w:trPr>
          <w:trHeight w:val="363"/>
        </w:trPr>
        <w:tc>
          <w:tcPr>
            <w:cnfStyle w:val="001000000000" w:firstRow="0" w:lastRow="0" w:firstColumn="1" w:lastColumn="0" w:oddVBand="0" w:evenVBand="0" w:oddHBand="0" w:evenHBand="0" w:firstRowFirstColumn="0" w:firstRowLastColumn="0" w:lastRowFirstColumn="0" w:lastRowLastColumn="0"/>
            <w:tcW w:w="1194" w:type="dxa"/>
            <w:vAlign w:val="center"/>
          </w:tcPr>
          <w:p w14:paraId="43A314F8" w14:textId="77777777" w:rsidR="00407631" w:rsidRPr="00407631" w:rsidRDefault="00407631" w:rsidP="00407631">
            <w:pPr>
              <w:autoSpaceDE w:val="0"/>
              <w:autoSpaceDN w:val="0"/>
              <w:adjustRightInd w:val="0"/>
              <w:spacing w:line="276" w:lineRule="auto"/>
              <w:rPr>
                <w:rFonts w:eastAsia="Calibri"/>
                <w:b w:val="0"/>
                <w:lang w:val="es-ES_tradnl"/>
              </w:rPr>
            </w:pPr>
            <w:r w:rsidRPr="00407631">
              <w:rPr>
                <w:rFonts w:eastAsia="Calibri"/>
                <w:b w:val="0"/>
                <w:lang w:val="es-ES_tradnl"/>
              </w:rPr>
              <w:t>Módulo 10</w:t>
            </w:r>
          </w:p>
        </w:tc>
        <w:tc>
          <w:tcPr>
            <w:tcW w:w="5216" w:type="dxa"/>
          </w:tcPr>
          <w:p w14:paraId="62685844" w14:textId="77777777" w:rsidR="00407631" w:rsidRPr="00407631"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proofErr w:type="spellStart"/>
            <w:r w:rsidRPr="00407631">
              <w:t>Iniciativa</w:t>
            </w:r>
            <w:proofErr w:type="spellEnd"/>
            <w:r w:rsidRPr="00407631">
              <w:t xml:space="preserve"> </w:t>
            </w:r>
            <w:proofErr w:type="spellStart"/>
            <w:r w:rsidRPr="00407631">
              <w:t>emprendedora</w:t>
            </w:r>
            <w:proofErr w:type="spellEnd"/>
          </w:p>
        </w:tc>
        <w:tc>
          <w:tcPr>
            <w:tcW w:w="1173" w:type="dxa"/>
          </w:tcPr>
          <w:p w14:paraId="580F114D" w14:textId="77777777" w:rsidR="00407631" w:rsidRPr="00407631"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407631">
              <w:rPr>
                <w:rFonts w:eastAsia="Calibri"/>
                <w:lang w:val="es-ES_tradnl"/>
              </w:rPr>
              <w:t>Ana Torrejón</w:t>
            </w:r>
          </w:p>
        </w:tc>
        <w:tc>
          <w:tcPr>
            <w:tcW w:w="834" w:type="dxa"/>
          </w:tcPr>
          <w:p w14:paraId="5517A6B1" w14:textId="77777777" w:rsidR="00407631" w:rsidRPr="00407631" w:rsidRDefault="00407631" w:rsidP="0040763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407631">
              <w:rPr>
                <w:rFonts w:eastAsia="Calibri"/>
                <w:lang w:val="es-ES_tradnl"/>
              </w:rPr>
              <w:t>5</w:t>
            </w:r>
          </w:p>
        </w:tc>
      </w:tr>
      <w:tr w:rsidR="00407631" w:rsidRPr="00407631" w14:paraId="008459AA" w14:textId="77777777" w:rsidTr="00B57C8B">
        <w:trPr>
          <w:trHeight w:val="469"/>
        </w:trPr>
        <w:tc>
          <w:tcPr>
            <w:cnfStyle w:val="001000000000" w:firstRow="0" w:lastRow="0" w:firstColumn="1" w:lastColumn="0" w:oddVBand="0" w:evenVBand="0" w:oddHBand="0" w:evenHBand="0" w:firstRowFirstColumn="0" w:firstRowLastColumn="0" w:lastRowFirstColumn="0" w:lastRowLastColumn="0"/>
            <w:tcW w:w="1194" w:type="dxa"/>
            <w:tcBorders>
              <w:bottom w:val="single" w:sz="4" w:space="0" w:color="auto"/>
            </w:tcBorders>
            <w:vAlign w:val="center"/>
          </w:tcPr>
          <w:p w14:paraId="6EBF9842" w14:textId="77777777" w:rsidR="00407631" w:rsidRPr="00407631" w:rsidRDefault="00407631" w:rsidP="00407631">
            <w:pPr>
              <w:spacing w:line="276" w:lineRule="auto"/>
              <w:rPr>
                <w:b w:val="0"/>
              </w:rPr>
            </w:pPr>
            <w:r w:rsidRPr="00407631">
              <w:rPr>
                <w:b w:val="0"/>
              </w:rPr>
              <w:t>TFM</w:t>
            </w:r>
          </w:p>
        </w:tc>
        <w:tc>
          <w:tcPr>
            <w:tcW w:w="5216" w:type="dxa"/>
            <w:tcBorders>
              <w:bottom w:val="single" w:sz="4" w:space="0" w:color="auto"/>
            </w:tcBorders>
          </w:tcPr>
          <w:p w14:paraId="47410ADF" w14:textId="77777777" w:rsidR="00407631" w:rsidRPr="00407631"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407631">
              <w:t>Trabajo</w:t>
            </w:r>
            <w:proofErr w:type="spellEnd"/>
            <w:r w:rsidRPr="00407631">
              <w:t xml:space="preserve"> Fin de </w:t>
            </w:r>
            <w:proofErr w:type="spellStart"/>
            <w:r w:rsidRPr="00407631">
              <w:t>Máster</w:t>
            </w:r>
            <w:proofErr w:type="spellEnd"/>
          </w:p>
        </w:tc>
        <w:tc>
          <w:tcPr>
            <w:tcW w:w="1173" w:type="dxa"/>
            <w:tcBorders>
              <w:bottom w:val="single" w:sz="4" w:space="0" w:color="auto"/>
            </w:tcBorders>
          </w:tcPr>
          <w:p w14:paraId="254AE042" w14:textId="77777777" w:rsidR="00407631" w:rsidRPr="00407631"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407631">
              <w:rPr>
                <w:rFonts w:eastAsia="Calibri"/>
                <w:lang w:val="es-ES_tradnl"/>
              </w:rPr>
              <w:t xml:space="preserve">Nacho </w:t>
            </w:r>
            <w:proofErr w:type="spellStart"/>
            <w:r w:rsidRPr="00407631">
              <w:rPr>
                <w:rFonts w:eastAsia="Calibri"/>
                <w:lang w:val="es-ES_tradnl"/>
              </w:rPr>
              <w:t>Somalo</w:t>
            </w:r>
            <w:proofErr w:type="spellEnd"/>
          </w:p>
        </w:tc>
        <w:tc>
          <w:tcPr>
            <w:tcW w:w="834" w:type="dxa"/>
            <w:tcBorders>
              <w:bottom w:val="single" w:sz="4" w:space="0" w:color="auto"/>
            </w:tcBorders>
          </w:tcPr>
          <w:p w14:paraId="448A163F" w14:textId="77777777" w:rsidR="00407631" w:rsidRPr="00407631"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s-ES_tradnl"/>
              </w:rPr>
            </w:pPr>
            <w:r w:rsidRPr="00407631">
              <w:rPr>
                <w:rFonts w:eastAsia="Calibri"/>
                <w:lang w:val="es-ES_tradnl"/>
              </w:rPr>
              <w:t>10</w:t>
            </w:r>
          </w:p>
        </w:tc>
      </w:tr>
      <w:tr w:rsidR="00407631" w:rsidRPr="00407631" w14:paraId="4440D0AC" w14:textId="77777777" w:rsidTr="00B57C8B">
        <w:trPr>
          <w:trHeight w:val="302"/>
        </w:trPr>
        <w:tc>
          <w:tcPr>
            <w:cnfStyle w:val="001000000000" w:firstRow="0" w:lastRow="0" w:firstColumn="1" w:lastColumn="0" w:oddVBand="0" w:evenVBand="0" w:oddHBand="0" w:evenHBand="0" w:firstRowFirstColumn="0" w:firstRowLastColumn="0" w:lastRowFirstColumn="0" w:lastRowLastColumn="0"/>
            <w:tcW w:w="7583" w:type="dxa"/>
            <w:gridSpan w:val="3"/>
            <w:tcBorders>
              <w:top w:val="single" w:sz="4" w:space="0" w:color="auto"/>
              <w:left w:val="single" w:sz="4" w:space="0" w:color="auto"/>
              <w:bottom w:val="single" w:sz="4" w:space="0" w:color="auto"/>
            </w:tcBorders>
            <w:vAlign w:val="center"/>
          </w:tcPr>
          <w:p w14:paraId="70707C03" w14:textId="77777777" w:rsidR="00407631" w:rsidRPr="00407631" w:rsidRDefault="00407631" w:rsidP="00407631">
            <w:pPr>
              <w:spacing w:line="276" w:lineRule="auto"/>
            </w:pPr>
            <w:r w:rsidRPr="00407631">
              <w:t xml:space="preserve">Total </w:t>
            </w:r>
            <w:proofErr w:type="spellStart"/>
            <w:r w:rsidRPr="00407631">
              <w:t>créditos</w:t>
            </w:r>
            <w:proofErr w:type="spellEnd"/>
          </w:p>
        </w:tc>
        <w:tc>
          <w:tcPr>
            <w:tcW w:w="834" w:type="dxa"/>
            <w:tcBorders>
              <w:top w:val="single" w:sz="4" w:space="0" w:color="auto"/>
              <w:bottom w:val="single" w:sz="4" w:space="0" w:color="auto"/>
              <w:right w:val="single" w:sz="4" w:space="0" w:color="auto"/>
            </w:tcBorders>
            <w:vAlign w:val="center"/>
          </w:tcPr>
          <w:p w14:paraId="26527435" w14:textId="77777777" w:rsidR="00407631" w:rsidRPr="00407631"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pPr>
            <w:r w:rsidRPr="00407631">
              <w:t>60</w:t>
            </w:r>
          </w:p>
        </w:tc>
      </w:tr>
      <w:tr w:rsidR="00407631" w:rsidRPr="00407631" w14:paraId="54910F1B" w14:textId="77777777" w:rsidTr="00B57C8B">
        <w:trPr>
          <w:trHeight w:val="302"/>
        </w:trPr>
        <w:tc>
          <w:tcPr>
            <w:cnfStyle w:val="001000000000" w:firstRow="0" w:lastRow="0" w:firstColumn="1" w:lastColumn="0" w:oddVBand="0" w:evenVBand="0" w:oddHBand="0" w:evenHBand="0" w:firstRowFirstColumn="0" w:firstRowLastColumn="0" w:lastRowFirstColumn="0" w:lastRowLastColumn="0"/>
            <w:tcW w:w="8417" w:type="dxa"/>
            <w:gridSpan w:val="4"/>
            <w:tcBorders>
              <w:top w:val="single" w:sz="4" w:space="0" w:color="auto"/>
              <w:left w:val="single" w:sz="4" w:space="0" w:color="auto"/>
              <w:bottom w:val="single" w:sz="4" w:space="0" w:color="auto"/>
              <w:right w:val="single" w:sz="4" w:space="0" w:color="auto"/>
            </w:tcBorders>
          </w:tcPr>
          <w:p w14:paraId="059231E7" w14:textId="77777777" w:rsidR="00407631" w:rsidRPr="00407631" w:rsidRDefault="00407631" w:rsidP="00407631">
            <w:pPr>
              <w:spacing w:line="276" w:lineRule="auto"/>
            </w:pPr>
            <w:r w:rsidRPr="00407631">
              <w:t>TALLERES</w:t>
            </w:r>
          </w:p>
        </w:tc>
      </w:tr>
      <w:tr w:rsidR="005635ED" w:rsidRPr="005635ED" w14:paraId="3CFD22E1" w14:textId="77777777" w:rsidTr="00B57C8B">
        <w:trPr>
          <w:trHeight w:val="302"/>
        </w:trPr>
        <w:tc>
          <w:tcPr>
            <w:cnfStyle w:val="001000000000" w:firstRow="0" w:lastRow="0" w:firstColumn="1" w:lastColumn="0" w:oddVBand="0" w:evenVBand="0" w:oddHBand="0" w:evenHBand="0" w:firstRowFirstColumn="0" w:firstRowLastColumn="0" w:lastRowFirstColumn="0" w:lastRowLastColumn="0"/>
            <w:tcW w:w="6410" w:type="dxa"/>
            <w:gridSpan w:val="2"/>
            <w:tcBorders>
              <w:top w:val="single" w:sz="4" w:space="0" w:color="auto"/>
              <w:left w:val="single" w:sz="4" w:space="0" w:color="auto"/>
              <w:bottom w:val="single" w:sz="4" w:space="0" w:color="auto"/>
            </w:tcBorders>
            <w:vAlign w:val="center"/>
          </w:tcPr>
          <w:p w14:paraId="5BFD74BF" w14:textId="77777777" w:rsidR="00407631" w:rsidRPr="005635ED" w:rsidRDefault="00407631" w:rsidP="00407631">
            <w:pPr>
              <w:spacing w:line="276" w:lineRule="auto"/>
              <w:rPr>
                <w:b w:val="0"/>
              </w:rPr>
            </w:pPr>
            <w:r w:rsidRPr="005635ED">
              <w:rPr>
                <w:b w:val="0"/>
              </w:rPr>
              <w:t>Taller. Role Playing</w:t>
            </w:r>
          </w:p>
        </w:tc>
        <w:tc>
          <w:tcPr>
            <w:tcW w:w="1173" w:type="dxa"/>
            <w:tcBorders>
              <w:top w:val="single" w:sz="4" w:space="0" w:color="auto"/>
              <w:bottom w:val="single" w:sz="4" w:space="0" w:color="auto"/>
            </w:tcBorders>
          </w:tcPr>
          <w:p w14:paraId="2574997B" w14:textId="77777777" w:rsidR="00407631" w:rsidRPr="005635ED"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5635ED">
              <w:t>Genoveva</w:t>
            </w:r>
            <w:proofErr w:type="spellEnd"/>
            <w:r w:rsidRPr="005635ED">
              <w:t xml:space="preserve"> </w:t>
            </w:r>
            <w:proofErr w:type="spellStart"/>
            <w:r w:rsidRPr="005635ED">
              <w:t>Purita</w:t>
            </w:r>
            <w:proofErr w:type="spellEnd"/>
          </w:p>
        </w:tc>
        <w:tc>
          <w:tcPr>
            <w:tcW w:w="834" w:type="dxa"/>
            <w:tcBorders>
              <w:top w:val="single" w:sz="4" w:space="0" w:color="auto"/>
              <w:bottom w:val="single" w:sz="4" w:space="0" w:color="auto"/>
              <w:right w:val="single" w:sz="4" w:space="0" w:color="auto"/>
            </w:tcBorders>
            <w:vAlign w:val="center"/>
          </w:tcPr>
          <w:p w14:paraId="0530D236" w14:textId="77777777" w:rsidR="00407631" w:rsidRPr="005635ED"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pPr>
          </w:p>
        </w:tc>
      </w:tr>
      <w:tr w:rsidR="005635ED" w:rsidRPr="005635ED" w14:paraId="7109FB2F" w14:textId="77777777" w:rsidTr="00B57C8B">
        <w:trPr>
          <w:trHeight w:val="302"/>
        </w:trPr>
        <w:tc>
          <w:tcPr>
            <w:cnfStyle w:val="001000000000" w:firstRow="0" w:lastRow="0" w:firstColumn="1" w:lastColumn="0" w:oddVBand="0" w:evenVBand="0" w:oddHBand="0" w:evenHBand="0" w:firstRowFirstColumn="0" w:firstRowLastColumn="0" w:lastRowFirstColumn="0" w:lastRowLastColumn="0"/>
            <w:tcW w:w="6410" w:type="dxa"/>
            <w:gridSpan w:val="2"/>
            <w:tcBorders>
              <w:top w:val="single" w:sz="4" w:space="0" w:color="auto"/>
              <w:left w:val="single" w:sz="4" w:space="0" w:color="auto"/>
              <w:bottom w:val="single" w:sz="4" w:space="0" w:color="auto"/>
            </w:tcBorders>
            <w:vAlign w:val="center"/>
          </w:tcPr>
          <w:p w14:paraId="562FF398" w14:textId="77777777" w:rsidR="00407631" w:rsidRPr="005635ED" w:rsidRDefault="00407631" w:rsidP="00407631">
            <w:pPr>
              <w:spacing w:line="276" w:lineRule="auto"/>
              <w:rPr>
                <w:b w:val="0"/>
                <w:lang w:val="es-ES"/>
              </w:rPr>
            </w:pPr>
            <w:r w:rsidRPr="005635ED">
              <w:rPr>
                <w:b w:val="0"/>
                <w:lang w:val="es-ES"/>
              </w:rPr>
              <w:t xml:space="preserve">Taller. Preparación Certificación Facebook </w:t>
            </w:r>
            <w:proofErr w:type="spellStart"/>
            <w:r w:rsidRPr="005635ED">
              <w:rPr>
                <w:b w:val="0"/>
                <w:lang w:val="es-ES"/>
              </w:rPr>
              <w:t>Blueprint</w:t>
            </w:r>
            <w:proofErr w:type="spellEnd"/>
          </w:p>
        </w:tc>
        <w:tc>
          <w:tcPr>
            <w:tcW w:w="1173" w:type="dxa"/>
            <w:tcBorders>
              <w:top w:val="single" w:sz="4" w:space="0" w:color="auto"/>
              <w:bottom w:val="single" w:sz="4" w:space="0" w:color="auto"/>
            </w:tcBorders>
          </w:tcPr>
          <w:p w14:paraId="08A0F09A" w14:textId="77777777" w:rsidR="00407631" w:rsidRPr="005635ED"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pPr>
            <w:r w:rsidRPr="005635ED">
              <w:t>Antonio Mas</w:t>
            </w:r>
          </w:p>
        </w:tc>
        <w:tc>
          <w:tcPr>
            <w:tcW w:w="834" w:type="dxa"/>
            <w:tcBorders>
              <w:top w:val="single" w:sz="4" w:space="0" w:color="auto"/>
              <w:bottom w:val="single" w:sz="4" w:space="0" w:color="auto"/>
              <w:right w:val="single" w:sz="4" w:space="0" w:color="auto"/>
            </w:tcBorders>
            <w:vAlign w:val="center"/>
          </w:tcPr>
          <w:p w14:paraId="213B0A61" w14:textId="77777777" w:rsidR="00407631" w:rsidRPr="005635ED"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pPr>
          </w:p>
        </w:tc>
      </w:tr>
      <w:tr w:rsidR="005635ED" w:rsidRPr="005635ED" w14:paraId="6FAB4719" w14:textId="77777777" w:rsidTr="00B57C8B">
        <w:trPr>
          <w:trHeight w:val="302"/>
        </w:trPr>
        <w:tc>
          <w:tcPr>
            <w:cnfStyle w:val="001000000000" w:firstRow="0" w:lastRow="0" w:firstColumn="1" w:lastColumn="0" w:oddVBand="0" w:evenVBand="0" w:oddHBand="0" w:evenHBand="0" w:firstRowFirstColumn="0" w:firstRowLastColumn="0" w:lastRowFirstColumn="0" w:lastRowLastColumn="0"/>
            <w:tcW w:w="6410" w:type="dxa"/>
            <w:gridSpan w:val="2"/>
            <w:tcBorders>
              <w:top w:val="single" w:sz="4" w:space="0" w:color="auto"/>
              <w:left w:val="single" w:sz="4" w:space="0" w:color="auto"/>
              <w:bottom w:val="single" w:sz="4" w:space="0" w:color="auto"/>
            </w:tcBorders>
            <w:vAlign w:val="center"/>
          </w:tcPr>
          <w:p w14:paraId="26F63303" w14:textId="77777777" w:rsidR="00CA1EEF" w:rsidRPr="005635ED" w:rsidRDefault="00CA1EEF" w:rsidP="00407631">
            <w:pPr>
              <w:spacing w:line="276" w:lineRule="auto"/>
              <w:rPr>
                <w:lang w:val="es-ES"/>
              </w:rPr>
            </w:pPr>
            <w:r w:rsidRPr="005635ED">
              <w:rPr>
                <w:b w:val="0"/>
                <w:lang w:val="es-ES"/>
              </w:rPr>
              <w:t>Taller.</w:t>
            </w:r>
            <w:r w:rsidRPr="005635ED">
              <w:rPr>
                <w:lang w:val="es-ES"/>
              </w:rPr>
              <w:t xml:space="preserve"> </w:t>
            </w:r>
            <w:proofErr w:type="spellStart"/>
            <w:r w:rsidRPr="005635ED">
              <w:rPr>
                <w:b w:val="0"/>
                <w:lang w:val="es-ES"/>
              </w:rPr>
              <w:t>Growth</w:t>
            </w:r>
            <w:proofErr w:type="spellEnd"/>
            <w:r w:rsidRPr="005635ED">
              <w:rPr>
                <w:b w:val="0"/>
                <w:lang w:val="es-ES"/>
              </w:rPr>
              <w:t xml:space="preserve"> Hacking </w:t>
            </w:r>
            <w:proofErr w:type="spellStart"/>
            <w:r w:rsidRPr="005635ED">
              <w:rPr>
                <w:b w:val="0"/>
                <w:lang w:val="es-ES"/>
              </w:rPr>
              <w:t>Simulation</w:t>
            </w:r>
            <w:proofErr w:type="spellEnd"/>
          </w:p>
        </w:tc>
        <w:tc>
          <w:tcPr>
            <w:tcW w:w="1173" w:type="dxa"/>
            <w:tcBorders>
              <w:top w:val="single" w:sz="4" w:space="0" w:color="auto"/>
              <w:bottom w:val="single" w:sz="4" w:space="0" w:color="auto"/>
            </w:tcBorders>
          </w:tcPr>
          <w:p w14:paraId="4E0FB429" w14:textId="77777777" w:rsidR="00CA1EEF" w:rsidRPr="005635ED" w:rsidRDefault="00CA1EEF" w:rsidP="00407631">
            <w:pPr>
              <w:spacing w:line="276" w:lineRule="auto"/>
              <w:cnfStyle w:val="000000000000" w:firstRow="0" w:lastRow="0" w:firstColumn="0" w:lastColumn="0" w:oddVBand="0" w:evenVBand="0" w:oddHBand="0" w:evenHBand="0" w:firstRowFirstColumn="0" w:firstRowLastColumn="0" w:lastRowFirstColumn="0" w:lastRowLastColumn="0"/>
              <w:rPr>
                <w:lang w:val="es-ES"/>
              </w:rPr>
            </w:pPr>
            <w:r w:rsidRPr="005635ED">
              <w:rPr>
                <w:lang w:val="es-ES"/>
              </w:rPr>
              <w:t>Iván Hernández</w:t>
            </w:r>
          </w:p>
        </w:tc>
        <w:tc>
          <w:tcPr>
            <w:tcW w:w="834" w:type="dxa"/>
            <w:tcBorders>
              <w:top w:val="single" w:sz="4" w:space="0" w:color="auto"/>
              <w:bottom w:val="single" w:sz="4" w:space="0" w:color="auto"/>
              <w:right w:val="single" w:sz="4" w:space="0" w:color="auto"/>
            </w:tcBorders>
            <w:vAlign w:val="center"/>
          </w:tcPr>
          <w:p w14:paraId="4B7F59F7" w14:textId="77777777" w:rsidR="00CA1EEF" w:rsidRPr="005635ED" w:rsidRDefault="00CA1EEF" w:rsidP="00407631">
            <w:pPr>
              <w:spacing w:line="276" w:lineRule="auto"/>
              <w:cnfStyle w:val="000000000000" w:firstRow="0" w:lastRow="0" w:firstColumn="0" w:lastColumn="0" w:oddVBand="0" w:evenVBand="0" w:oddHBand="0" w:evenHBand="0" w:firstRowFirstColumn="0" w:firstRowLastColumn="0" w:lastRowFirstColumn="0" w:lastRowLastColumn="0"/>
              <w:rPr>
                <w:lang w:val="es-ES"/>
              </w:rPr>
            </w:pPr>
          </w:p>
        </w:tc>
      </w:tr>
      <w:tr w:rsidR="005635ED" w:rsidRPr="005635ED" w14:paraId="0FD7D900" w14:textId="77777777" w:rsidTr="00B57C8B">
        <w:trPr>
          <w:trHeight w:val="302"/>
        </w:trPr>
        <w:tc>
          <w:tcPr>
            <w:cnfStyle w:val="001000000000" w:firstRow="0" w:lastRow="0" w:firstColumn="1" w:lastColumn="0" w:oddVBand="0" w:evenVBand="0" w:oddHBand="0" w:evenHBand="0" w:firstRowFirstColumn="0" w:firstRowLastColumn="0" w:lastRowFirstColumn="0" w:lastRowLastColumn="0"/>
            <w:tcW w:w="6410" w:type="dxa"/>
            <w:gridSpan w:val="2"/>
            <w:tcBorders>
              <w:top w:val="single" w:sz="4" w:space="0" w:color="auto"/>
              <w:left w:val="single" w:sz="4" w:space="0" w:color="auto"/>
              <w:bottom w:val="single" w:sz="4" w:space="0" w:color="auto"/>
            </w:tcBorders>
            <w:vAlign w:val="center"/>
          </w:tcPr>
          <w:p w14:paraId="18D37947" w14:textId="77777777" w:rsidR="00407631" w:rsidRPr="005635ED" w:rsidRDefault="00407631" w:rsidP="00407631">
            <w:pPr>
              <w:spacing w:line="276" w:lineRule="auto"/>
              <w:rPr>
                <w:b w:val="0"/>
                <w:lang w:val="es-ES"/>
              </w:rPr>
            </w:pPr>
            <w:r w:rsidRPr="005635ED">
              <w:rPr>
                <w:b w:val="0"/>
                <w:lang w:val="es-ES"/>
              </w:rPr>
              <w:lastRenderedPageBreak/>
              <w:t xml:space="preserve">Taller. Preparación Certificación Google </w:t>
            </w:r>
            <w:proofErr w:type="spellStart"/>
            <w:r w:rsidRPr="005635ED">
              <w:rPr>
                <w:b w:val="0"/>
                <w:lang w:val="es-ES"/>
              </w:rPr>
              <w:t>Ads</w:t>
            </w:r>
            <w:proofErr w:type="spellEnd"/>
          </w:p>
        </w:tc>
        <w:tc>
          <w:tcPr>
            <w:tcW w:w="1173" w:type="dxa"/>
            <w:tcBorders>
              <w:top w:val="single" w:sz="4" w:space="0" w:color="auto"/>
              <w:bottom w:val="single" w:sz="4" w:space="0" w:color="auto"/>
            </w:tcBorders>
          </w:tcPr>
          <w:p w14:paraId="03E0618D" w14:textId="77777777" w:rsidR="00407631" w:rsidRPr="005635ED" w:rsidRDefault="00CA1EEF" w:rsidP="00407631">
            <w:pPr>
              <w:spacing w:line="276" w:lineRule="auto"/>
              <w:cnfStyle w:val="000000000000" w:firstRow="0" w:lastRow="0" w:firstColumn="0" w:lastColumn="0" w:oddVBand="0" w:evenVBand="0" w:oddHBand="0" w:evenHBand="0" w:firstRowFirstColumn="0" w:firstRowLastColumn="0" w:lastRowFirstColumn="0" w:lastRowLastColumn="0"/>
              <w:rPr>
                <w:lang w:val="es-ES"/>
              </w:rPr>
            </w:pPr>
            <w:r w:rsidRPr="005635ED">
              <w:rPr>
                <w:lang w:val="es-ES"/>
              </w:rPr>
              <w:t>Judit Esquivel</w:t>
            </w:r>
          </w:p>
        </w:tc>
        <w:tc>
          <w:tcPr>
            <w:tcW w:w="834" w:type="dxa"/>
            <w:tcBorders>
              <w:top w:val="single" w:sz="4" w:space="0" w:color="auto"/>
              <w:bottom w:val="single" w:sz="4" w:space="0" w:color="auto"/>
              <w:right w:val="single" w:sz="4" w:space="0" w:color="auto"/>
            </w:tcBorders>
            <w:vAlign w:val="center"/>
          </w:tcPr>
          <w:p w14:paraId="520B2002" w14:textId="77777777" w:rsidR="00407631" w:rsidRPr="005635ED" w:rsidRDefault="00407631" w:rsidP="00407631">
            <w:pPr>
              <w:spacing w:line="276" w:lineRule="auto"/>
              <w:cnfStyle w:val="000000000000" w:firstRow="0" w:lastRow="0" w:firstColumn="0" w:lastColumn="0" w:oddVBand="0" w:evenVBand="0" w:oddHBand="0" w:evenHBand="0" w:firstRowFirstColumn="0" w:firstRowLastColumn="0" w:lastRowFirstColumn="0" w:lastRowLastColumn="0"/>
              <w:rPr>
                <w:lang w:val="es-ES"/>
              </w:rPr>
            </w:pPr>
          </w:p>
        </w:tc>
      </w:tr>
    </w:tbl>
    <w:p w14:paraId="66AC9A88" w14:textId="77777777" w:rsidR="00407631" w:rsidRPr="005635ED" w:rsidRDefault="00407631" w:rsidP="00407631">
      <w:pPr>
        <w:autoSpaceDE w:val="0"/>
        <w:autoSpaceDN w:val="0"/>
        <w:adjustRightInd w:val="0"/>
        <w:spacing w:line="276" w:lineRule="auto"/>
        <w:rPr>
          <w:lang w:val="es-ES_tradnl"/>
        </w:rPr>
      </w:pPr>
    </w:p>
    <w:p w14:paraId="06B142D4" w14:textId="77777777" w:rsidR="00407631" w:rsidRPr="005635ED" w:rsidRDefault="00407631" w:rsidP="00407631">
      <w:pPr>
        <w:autoSpaceDE w:val="0"/>
        <w:autoSpaceDN w:val="0"/>
        <w:adjustRightInd w:val="0"/>
        <w:spacing w:line="276" w:lineRule="auto"/>
        <w:rPr>
          <w:lang w:val="es-ES_tradnl"/>
        </w:rPr>
      </w:pPr>
      <w:r w:rsidRPr="00407631">
        <w:rPr>
          <w:lang w:val="es-ES_tradnl"/>
        </w:rPr>
        <w:t xml:space="preserve">La estructura y </w:t>
      </w:r>
      <w:r w:rsidRPr="005635ED">
        <w:rPr>
          <w:lang w:val="es-ES_tradnl"/>
        </w:rPr>
        <w:t>duración del Máster Marketing Digital</w:t>
      </w:r>
      <w:r w:rsidR="00CA1EEF" w:rsidRPr="005635ED">
        <w:rPr>
          <w:lang w:val="es-ES_tradnl"/>
        </w:rPr>
        <w:t xml:space="preserve">, </w:t>
      </w:r>
      <w:proofErr w:type="spellStart"/>
      <w:r w:rsidR="00CA1EEF" w:rsidRPr="005635ED">
        <w:rPr>
          <w:lang w:val="es-ES_tradnl"/>
        </w:rPr>
        <w:t>Growth</w:t>
      </w:r>
      <w:proofErr w:type="spellEnd"/>
      <w:r w:rsidR="00CA1EEF" w:rsidRPr="005635ED">
        <w:rPr>
          <w:lang w:val="es-ES_tradnl"/>
        </w:rPr>
        <w:t xml:space="preserve"> Hacking</w:t>
      </w:r>
      <w:r w:rsidRPr="005635ED">
        <w:rPr>
          <w:lang w:val="es-ES_tradnl"/>
        </w:rPr>
        <w:t xml:space="preserve"> y E-Commerce nos permite asegurar la consecución de los objetivos anteriormente detallados, así como adquirir las competencias especificadas. A continuación, se explica en detalle cada uno de los módulos de las que consta el programa.</w:t>
      </w:r>
    </w:p>
    <w:p w14:paraId="595D7650" w14:textId="77777777" w:rsidR="00407631" w:rsidRPr="00407631" w:rsidRDefault="00407631" w:rsidP="00407631">
      <w:pPr>
        <w:autoSpaceDE w:val="0"/>
        <w:autoSpaceDN w:val="0"/>
        <w:adjustRightInd w:val="0"/>
        <w:spacing w:line="276" w:lineRule="auto"/>
        <w:rPr>
          <w:lang w:val="es-ES_tradnl"/>
        </w:rPr>
      </w:pPr>
    </w:p>
    <w:p w14:paraId="7190B6D9" w14:textId="77777777" w:rsidR="00407631" w:rsidRPr="00407631" w:rsidRDefault="00407631" w:rsidP="00407631">
      <w:pPr>
        <w:pBdr>
          <w:top w:val="single" w:sz="4" w:space="1" w:color="auto"/>
          <w:left w:val="single" w:sz="4" w:space="4" w:color="auto"/>
          <w:bottom w:val="single" w:sz="4" w:space="1" w:color="auto"/>
          <w:right w:val="single" w:sz="4" w:space="4" w:color="auto"/>
        </w:pBdr>
        <w:shd w:val="clear" w:color="auto" w:fill="000000" w:themeFill="text1"/>
        <w:spacing w:line="276" w:lineRule="auto"/>
        <w:rPr>
          <w:b/>
          <w:lang w:val="es-ES"/>
        </w:rPr>
      </w:pPr>
      <w:r w:rsidRPr="00407631">
        <w:rPr>
          <w:b/>
          <w:lang w:val="es-ES"/>
        </w:rPr>
        <w:t>Módulos</w:t>
      </w:r>
    </w:p>
    <w:p w14:paraId="57C3903A" w14:textId="77777777" w:rsidR="00407631" w:rsidRDefault="00407631" w:rsidP="00407631">
      <w:pPr>
        <w:pBdr>
          <w:bottom w:val="single" w:sz="4" w:space="1" w:color="auto"/>
        </w:pBdr>
        <w:spacing w:line="276" w:lineRule="auto"/>
        <w:rPr>
          <w:b/>
          <w:lang w:val="es-ES"/>
        </w:rPr>
      </w:pPr>
    </w:p>
    <w:p w14:paraId="0480E268" w14:textId="77777777" w:rsidR="00407631" w:rsidRPr="00407631" w:rsidRDefault="00407631" w:rsidP="00407631">
      <w:pPr>
        <w:pBdr>
          <w:bottom w:val="single" w:sz="4" w:space="1" w:color="auto"/>
        </w:pBdr>
        <w:spacing w:line="276" w:lineRule="auto"/>
        <w:rPr>
          <w:lang w:val="es-ES"/>
        </w:rPr>
      </w:pPr>
      <w:r w:rsidRPr="00407631">
        <w:rPr>
          <w:b/>
          <w:lang w:val="es-ES"/>
        </w:rPr>
        <w:t>Fundamentos del marketing digital y del comercio electrónico</w:t>
      </w:r>
    </w:p>
    <w:p w14:paraId="5F7A6162" w14:textId="77777777" w:rsidR="00407631" w:rsidRDefault="00407631" w:rsidP="00407631">
      <w:pPr>
        <w:spacing w:line="276" w:lineRule="auto"/>
        <w:rPr>
          <w:lang w:val="es-ES"/>
        </w:rPr>
      </w:pPr>
    </w:p>
    <w:p w14:paraId="74F6CFE1" w14:textId="77777777" w:rsidR="00407631" w:rsidRDefault="00407631" w:rsidP="00407631">
      <w:pPr>
        <w:spacing w:line="276" w:lineRule="auto"/>
        <w:rPr>
          <w:lang w:val="es-ES"/>
        </w:rPr>
      </w:pPr>
      <w:r w:rsidRPr="00407631">
        <w:rPr>
          <w:lang w:val="es-ES"/>
        </w:rPr>
        <w:t>En este módulo se tratarán temas relacionados con los conceptos básicos de la economía digital, así como se verán los principales elementos que posibilitan a cualquier profesional interactuar con solvencia en este nuevo entorno competitivo. Es un módulo introductorio que sirve para dar contexto al resto del programa y presentar las principales magnitudes del e-</w:t>
      </w:r>
      <w:proofErr w:type="spellStart"/>
      <w:r w:rsidRPr="00407631">
        <w:rPr>
          <w:lang w:val="es-ES"/>
        </w:rPr>
        <w:t>commerce</w:t>
      </w:r>
      <w:proofErr w:type="spellEnd"/>
      <w:r w:rsidRPr="00407631">
        <w:rPr>
          <w:lang w:val="es-ES"/>
        </w:rPr>
        <w:t>.</w:t>
      </w:r>
    </w:p>
    <w:p w14:paraId="3B91DE6E" w14:textId="77777777" w:rsidR="00407631" w:rsidRPr="00407631" w:rsidRDefault="00407631" w:rsidP="00407631">
      <w:pPr>
        <w:spacing w:line="276" w:lineRule="auto"/>
        <w:rPr>
          <w:lang w:val="es-ES"/>
        </w:rPr>
      </w:pPr>
    </w:p>
    <w:p w14:paraId="660EE6D1" w14:textId="77777777" w:rsidR="00407631" w:rsidRPr="00407631" w:rsidRDefault="00407631" w:rsidP="00407631">
      <w:pPr>
        <w:spacing w:line="276" w:lineRule="auto"/>
      </w:pPr>
      <w:proofErr w:type="spellStart"/>
      <w:r w:rsidRPr="00407631">
        <w:t>Temas</w:t>
      </w:r>
      <w:proofErr w:type="spellEnd"/>
      <w:r w:rsidRPr="00407631">
        <w:t>:</w:t>
      </w:r>
    </w:p>
    <w:p w14:paraId="64B9DD5B" w14:textId="77777777" w:rsidR="00407631" w:rsidRPr="00407631" w:rsidRDefault="00407631" w:rsidP="00407631">
      <w:pPr>
        <w:pStyle w:val="Prrafodelista"/>
        <w:numPr>
          <w:ilvl w:val="0"/>
          <w:numId w:val="9"/>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Introducción al marketing digital y comercio electrónico.</w:t>
      </w:r>
    </w:p>
    <w:p w14:paraId="496DC872" w14:textId="77777777" w:rsidR="00407631" w:rsidRPr="00407631" w:rsidRDefault="00407631" w:rsidP="00407631">
      <w:pPr>
        <w:pStyle w:val="Prrafodelista"/>
        <w:numPr>
          <w:ilvl w:val="0"/>
          <w:numId w:val="9"/>
        </w:numPr>
        <w:pBdr>
          <w:top w:val="nil"/>
          <w:left w:val="nil"/>
          <w:bottom w:val="nil"/>
          <w:right w:val="nil"/>
          <w:between w:val="nil"/>
        </w:pBdr>
        <w:spacing w:before="0" w:line="276" w:lineRule="auto"/>
        <w:contextualSpacing w:val="0"/>
        <w:rPr>
          <w:sz w:val="22"/>
          <w:szCs w:val="22"/>
        </w:rPr>
      </w:pPr>
      <w:proofErr w:type="spellStart"/>
      <w:r w:rsidRPr="00407631">
        <w:rPr>
          <w:sz w:val="22"/>
          <w:szCs w:val="22"/>
        </w:rPr>
        <w:t>Objetivos</w:t>
      </w:r>
      <w:proofErr w:type="spellEnd"/>
      <w:r w:rsidRPr="00407631">
        <w:rPr>
          <w:sz w:val="22"/>
          <w:szCs w:val="22"/>
        </w:rPr>
        <w:t xml:space="preserve"> de la </w:t>
      </w:r>
      <w:proofErr w:type="spellStart"/>
      <w:r w:rsidRPr="00407631">
        <w:rPr>
          <w:sz w:val="22"/>
          <w:szCs w:val="22"/>
        </w:rPr>
        <w:t>comunicación</w:t>
      </w:r>
      <w:proofErr w:type="spellEnd"/>
      <w:r w:rsidRPr="00407631">
        <w:rPr>
          <w:sz w:val="22"/>
          <w:szCs w:val="22"/>
        </w:rPr>
        <w:t>.</w:t>
      </w:r>
    </w:p>
    <w:p w14:paraId="13AF95D5" w14:textId="77777777" w:rsidR="00407631" w:rsidRPr="00407631" w:rsidRDefault="00407631" w:rsidP="00407631">
      <w:pPr>
        <w:pStyle w:val="Prrafodelista"/>
        <w:numPr>
          <w:ilvl w:val="0"/>
          <w:numId w:val="9"/>
        </w:numPr>
        <w:pBdr>
          <w:top w:val="nil"/>
          <w:left w:val="nil"/>
          <w:bottom w:val="nil"/>
          <w:right w:val="nil"/>
          <w:between w:val="nil"/>
        </w:pBdr>
        <w:spacing w:before="0" w:line="276" w:lineRule="auto"/>
        <w:contextualSpacing w:val="0"/>
        <w:rPr>
          <w:sz w:val="22"/>
          <w:szCs w:val="22"/>
        </w:rPr>
      </w:pPr>
      <w:proofErr w:type="spellStart"/>
      <w:r w:rsidRPr="00407631">
        <w:rPr>
          <w:sz w:val="22"/>
          <w:szCs w:val="22"/>
        </w:rPr>
        <w:t>Herramientas</w:t>
      </w:r>
      <w:proofErr w:type="spellEnd"/>
      <w:r w:rsidRPr="00407631">
        <w:rPr>
          <w:sz w:val="22"/>
          <w:szCs w:val="22"/>
        </w:rPr>
        <w:t xml:space="preserve"> del marketing online.</w:t>
      </w:r>
    </w:p>
    <w:p w14:paraId="5213CCBE" w14:textId="77777777" w:rsidR="00407631" w:rsidRPr="00407631" w:rsidRDefault="00407631" w:rsidP="00407631">
      <w:pPr>
        <w:pStyle w:val="Prrafodelista"/>
        <w:numPr>
          <w:ilvl w:val="0"/>
          <w:numId w:val="9"/>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Introducción a la medición de resultados y optimización de campañas.</w:t>
      </w:r>
      <w:r w:rsidRPr="00407631">
        <w:rPr>
          <w:sz w:val="22"/>
          <w:szCs w:val="22"/>
          <w:lang w:val="es-ES"/>
        </w:rPr>
        <w:tab/>
      </w:r>
    </w:p>
    <w:p w14:paraId="5CA26FFC" w14:textId="77777777" w:rsidR="00407631" w:rsidRPr="00407631" w:rsidRDefault="00407631" w:rsidP="00407631">
      <w:pPr>
        <w:pStyle w:val="Prrafodelista"/>
        <w:pBdr>
          <w:top w:val="nil"/>
          <w:left w:val="nil"/>
          <w:bottom w:val="nil"/>
          <w:right w:val="nil"/>
          <w:between w:val="nil"/>
        </w:pBdr>
        <w:spacing w:line="276" w:lineRule="auto"/>
        <w:rPr>
          <w:sz w:val="22"/>
          <w:szCs w:val="22"/>
          <w:lang w:val="es-ES"/>
        </w:rPr>
      </w:pPr>
    </w:p>
    <w:p w14:paraId="5EAF0404" w14:textId="77777777" w:rsidR="00407631" w:rsidRPr="00407631" w:rsidRDefault="00407631" w:rsidP="00407631">
      <w:pPr>
        <w:pBdr>
          <w:bottom w:val="single" w:sz="4" w:space="1" w:color="auto"/>
        </w:pBdr>
        <w:spacing w:line="276" w:lineRule="auto"/>
        <w:rPr>
          <w:lang w:val="es-ES"/>
        </w:rPr>
      </w:pPr>
      <w:r w:rsidRPr="00407631">
        <w:rPr>
          <w:b/>
          <w:lang w:val="es-ES"/>
        </w:rPr>
        <w:t>Marketing en buscadores: SEO y SEM</w:t>
      </w:r>
    </w:p>
    <w:p w14:paraId="7B39F5C0" w14:textId="77777777" w:rsidR="00407631" w:rsidRDefault="00407631" w:rsidP="00407631">
      <w:pPr>
        <w:spacing w:line="276" w:lineRule="auto"/>
        <w:rPr>
          <w:lang w:val="es-ES"/>
        </w:rPr>
      </w:pPr>
    </w:p>
    <w:p w14:paraId="7995C0F4" w14:textId="77777777" w:rsidR="00407631" w:rsidRDefault="00407631" w:rsidP="00407631">
      <w:pPr>
        <w:spacing w:line="276" w:lineRule="auto"/>
        <w:rPr>
          <w:lang w:val="es-ES"/>
        </w:rPr>
      </w:pPr>
      <w:r w:rsidRPr="00407631">
        <w:rPr>
          <w:lang w:val="es-ES"/>
        </w:rPr>
        <w:t>En Marketing digital, una de las estrategias más acertadas y que permite mejores retornos de inversión (</w:t>
      </w:r>
      <w:proofErr w:type="spellStart"/>
      <w:r w:rsidRPr="00407631">
        <w:rPr>
          <w:lang w:val="es-ES"/>
        </w:rPr>
        <w:t>ROIs</w:t>
      </w:r>
      <w:proofErr w:type="spellEnd"/>
      <w:r w:rsidRPr="00407631">
        <w:rPr>
          <w:lang w:val="es-ES"/>
        </w:rPr>
        <w:t xml:space="preserve">) es la adecuada gestión de la presencia en buscadores. A través de este módulo de introducción a buscadores, los estudiantes entenderán y serán capaces de gestionar la necesidad de estas herramientas para su presencia online. Las campañas de Pago Por Clic (PPC o SEM) y la gestión de la optimización en Buscadores (SEO) maximizarán el tráfico orientado al sitio web, con un énfasis especial a los problemas y situaciones que los Marketing Managers afrontan hoy en día. </w:t>
      </w:r>
    </w:p>
    <w:p w14:paraId="01185ABD" w14:textId="77777777" w:rsidR="00407631" w:rsidRPr="00407631" w:rsidRDefault="00407631" w:rsidP="00407631">
      <w:pPr>
        <w:spacing w:line="276" w:lineRule="auto"/>
        <w:rPr>
          <w:lang w:val="es-ES"/>
        </w:rPr>
      </w:pPr>
    </w:p>
    <w:p w14:paraId="1E5DAF26" w14:textId="77777777" w:rsidR="00407631" w:rsidRPr="00407631" w:rsidRDefault="00407631" w:rsidP="00407631">
      <w:pPr>
        <w:spacing w:line="276" w:lineRule="auto"/>
      </w:pPr>
      <w:proofErr w:type="spellStart"/>
      <w:r w:rsidRPr="00407631">
        <w:t>Temas</w:t>
      </w:r>
      <w:proofErr w:type="spellEnd"/>
      <w:r w:rsidRPr="00407631">
        <w:t>:</w:t>
      </w:r>
    </w:p>
    <w:p w14:paraId="0B14F7E9" w14:textId="77777777" w:rsidR="00407631" w:rsidRPr="00407631" w:rsidRDefault="00407631" w:rsidP="00407631">
      <w:pPr>
        <w:pStyle w:val="Prrafodelista"/>
        <w:numPr>
          <w:ilvl w:val="0"/>
          <w:numId w:val="10"/>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Qué es el SEO y herramientas imprescindibles.</w:t>
      </w:r>
    </w:p>
    <w:p w14:paraId="3E775FFA" w14:textId="77777777" w:rsidR="00407631" w:rsidRPr="00407631" w:rsidRDefault="00407631" w:rsidP="00407631">
      <w:pPr>
        <w:pStyle w:val="Prrafodelista"/>
        <w:numPr>
          <w:ilvl w:val="0"/>
          <w:numId w:val="10"/>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Optimización Web - Aspectos </w:t>
      </w:r>
      <w:proofErr w:type="spellStart"/>
      <w:r w:rsidRPr="00407631">
        <w:rPr>
          <w:sz w:val="22"/>
          <w:szCs w:val="22"/>
          <w:lang w:val="es-ES"/>
        </w:rPr>
        <w:t>On-site</w:t>
      </w:r>
      <w:proofErr w:type="spellEnd"/>
      <w:r w:rsidRPr="00407631">
        <w:rPr>
          <w:sz w:val="22"/>
          <w:szCs w:val="22"/>
          <w:lang w:val="es-ES"/>
        </w:rPr>
        <w:t>.</w:t>
      </w:r>
    </w:p>
    <w:p w14:paraId="04A9D01B" w14:textId="77777777" w:rsidR="00407631" w:rsidRPr="00407631" w:rsidRDefault="00407631" w:rsidP="00407631">
      <w:pPr>
        <w:pStyle w:val="Prrafodelista"/>
        <w:numPr>
          <w:ilvl w:val="0"/>
          <w:numId w:val="10"/>
        </w:numPr>
        <w:pBdr>
          <w:top w:val="nil"/>
          <w:left w:val="nil"/>
          <w:bottom w:val="nil"/>
          <w:right w:val="nil"/>
          <w:between w:val="nil"/>
        </w:pBdr>
        <w:spacing w:before="0" w:line="276" w:lineRule="auto"/>
        <w:contextualSpacing w:val="0"/>
        <w:rPr>
          <w:sz w:val="22"/>
          <w:szCs w:val="22"/>
        </w:rPr>
      </w:pPr>
      <w:proofErr w:type="spellStart"/>
      <w:r w:rsidRPr="00407631">
        <w:rPr>
          <w:sz w:val="22"/>
          <w:szCs w:val="22"/>
        </w:rPr>
        <w:t>Optimización</w:t>
      </w:r>
      <w:proofErr w:type="spellEnd"/>
      <w:r w:rsidRPr="00407631">
        <w:rPr>
          <w:sz w:val="22"/>
          <w:szCs w:val="22"/>
        </w:rPr>
        <w:t xml:space="preserve"> Off-site – Link-building.</w:t>
      </w:r>
    </w:p>
    <w:p w14:paraId="01A1422D" w14:textId="77777777" w:rsidR="00407631" w:rsidRPr="00407631" w:rsidRDefault="00407631" w:rsidP="00407631">
      <w:pPr>
        <w:pStyle w:val="Prrafodelista"/>
        <w:numPr>
          <w:ilvl w:val="0"/>
          <w:numId w:val="10"/>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Qué es el SEM y planificación de campañas.</w:t>
      </w:r>
    </w:p>
    <w:p w14:paraId="22746BD3" w14:textId="77777777" w:rsidR="00407631" w:rsidRPr="00407631" w:rsidRDefault="00407631" w:rsidP="00407631">
      <w:pPr>
        <w:pStyle w:val="Prrafodelista"/>
        <w:pBdr>
          <w:top w:val="nil"/>
          <w:left w:val="nil"/>
          <w:bottom w:val="nil"/>
          <w:right w:val="nil"/>
          <w:between w:val="nil"/>
        </w:pBdr>
        <w:spacing w:line="276" w:lineRule="auto"/>
        <w:rPr>
          <w:sz w:val="22"/>
          <w:szCs w:val="22"/>
          <w:lang w:val="es-ES"/>
        </w:rPr>
      </w:pPr>
    </w:p>
    <w:p w14:paraId="67594F53" w14:textId="77777777" w:rsidR="00407631" w:rsidRPr="00407631" w:rsidRDefault="00407631" w:rsidP="00407631">
      <w:pPr>
        <w:pBdr>
          <w:bottom w:val="single" w:sz="4" w:space="1" w:color="auto"/>
        </w:pBdr>
        <w:spacing w:line="276" w:lineRule="auto"/>
        <w:rPr>
          <w:lang w:val="es-ES"/>
        </w:rPr>
      </w:pPr>
      <w:r w:rsidRPr="00407631">
        <w:rPr>
          <w:b/>
          <w:lang w:val="es-ES"/>
        </w:rPr>
        <w:t xml:space="preserve">Performance Marketing y </w:t>
      </w:r>
      <w:proofErr w:type="spellStart"/>
      <w:r w:rsidRPr="00407631">
        <w:rPr>
          <w:b/>
          <w:lang w:val="es-ES"/>
        </w:rPr>
        <w:t>Permission</w:t>
      </w:r>
      <w:proofErr w:type="spellEnd"/>
      <w:r w:rsidRPr="00407631">
        <w:rPr>
          <w:b/>
          <w:lang w:val="es-ES"/>
        </w:rPr>
        <w:t xml:space="preserve"> Marketing</w:t>
      </w:r>
    </w:p>
    <w:p w14:paraId="6845080B" w14:textId="77777777" w:rsidR="00407631" w:rsidRDefault="00407631" w:rsidP="00407631">
      <w:pPr>
        <w:spacing w:line="276" w:lineRule="auto"/>
        <w:rPr>
          <w:lang w:val="es-ES"/>
        </w:rPr>
      </w:pPr>
    </w:p>
    <w:p w14:paraId="3B526AE8" w14:textId="77777777" w:rsidR="00407631" w:rsidRDefault="00407631" w:rsidP="00407631">
      <w:pPr>
        <w:spacing w:line="276" w:lineRule="auto"/>
        <w:rPr>
          <w:lang w:val="es-ES"/>
        </w:rPr>
      </w:pPr>
      <w:r w:rsidRPr="00407631">
        <w:rPr>
          <w:lang w:val="es-ES"/>
        </w:rPr>
        <w:t xml:space="preserve">El marketing de afiliación y el </w:t>
      </w:r>
      <w:proofErr w:type="spellStart"/>
      <w:r w:rsidRPr="00407631">
        <w:rPr>
          <w:lang w:val="es-ES"/>
        </w:rPr>
        <w:t>permission</w:t>
      </w:r>
      <w:proofErr w:type="spellEnd"/>
      <w:r w:rsidRPr="00407631">
        <w:rPr>
          <w:lang w:val="es-ES"/>
        </w:rPr>
        <w:t xml:space="preserve"> marketing son herramientas fundamentales del marketing de resultados también denominado “performance marketing”. Cada vez más, los </w:t>
      </w:r>
      <w:r w:rsidRPr="00407631">
        <w:rPr>
          <w:lang w:val="es-ES"/>
        </w:rPr>
        <w:lastRenderedPageBreak/>
        <w:t>anunciantes destinan una mayor parte de su presupuesto para publicidad al soporte digital, donde pueden medir de forma muy directa sus resultados. Las plataformas de afiliación y las campañas de email marketing están pensadas para aportar resultados tangibles a las empresas. Es importante, por tanto, conocer bien cómo funcionan estas plataformas y cuáles son las claves para desarrollar con éxito campañas publicitarias en ellas.</w:t>
      </w:r>
    </w:p>
    <w:p w14:paraId="63DC291C" w14:textId="77777777" w:rsidR="00407631" w:rsidRPr="00407631" w:rsidRDefault="00407631" w:rsidP="00407631">
      <w:pPr>
        <w:spacing w:line="276" w:lineRule="auto"/>
        <w:rPr>
          <w:lang w:val="es-ES"/>
        </w:rPr>
      </w:pPr>
    </w:p>
    <w:p w14:paraId="1022076B" w14:textId="77777777" w:rsidR="00407631" w:rsidRPr="00407631" w:rsidRDefault="00407631" w:rsidP="00407631">
      <w:pPr>
        <w:spacing w:line="276" w:lineRule="auto"/>
      </w:pPr>
      <w:proofErr w:type="spellStart"/>
      <w:r w:rsidRPr="00407631">
        <w:t>Temas</w:t>
      </w:r>
      <w:proofErr w:type="spellEnd"/>
      <w:r w:rsidRPr="00407631">
        <w:t xml:space="preserve">: </w:t>
      </w:r>
    </w:p>
    <w:p w14:paraId="04834B19" w14:textId="77777777" w:rsidR="00407631" w:rsidRPr="00407631" w:rsidRDefault="00407631" w:rsidP="00407631">
      <w:pPr>
        <w:pStyle w:val="Prrafodelista"/>
        <w:numPr>
          <w:ilvl w:val="0"/>
          <w:numId w:val="11"/>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Cómo y cuándo utilizar el marketing de afiliación.</w:t>
      </w:r>
    </w:p>
    <w:p w14:paraId="3BE4AC8A" w14:textId="77777777" w:rsidR="00407631" w:rsidRPr="00407631" w:rsidRDefault="00407631" w:rsidP="00407631">
      <w:pPr>
        <w:pStyle w:val="Prrafodelista"/>
        <w:numPr>
          <w:ilvl w:val="0"/>
          <w:numId w:val="11"/>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El funcionamiento de una red de afiliación y los diferentes agentes que actúan en el proceso.</w:t>
      </w:r>
    </w:p>
    <w:p w14:paraId="4EBBF549" w14:textId="77777777" w:rsidR="00407631" w:rsidRPr="00407631" w:rsidRDefault="00407631" w:rsidP="00407631">
      <w:pPr>
        <w:pStyle w:val="Prrafodelista"/>
        <w:numPr>
          <w:ilvl w:val="0"/>
          <w:numId w:val="11"/>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Las métricas clave para medir resultados en un programa de afiliación.</w:t>
      </w:r>
    </w:p>
    <w:p w14:paraId="1BBDD27B" w14:textId="77777777" w:rsidR="00407631" w:rsidRPr="00407631" w:rsidRDefault="00407631" w:rsidP="00407631">
      <w:pPr>
        <w:pStyle w:val="Prrafodelista"/>
        <w:numPr>
          <w:ilvl w:val="0"/>
          <w:numId w:val="11"/>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Las características básicas del </w:t>
      </w:r>
      <w:proofErr w:type="spellStart"/>
      <w:r w:rsidRPr="00407631">
        <w:rPr>
          <w:sz w:val="22"/>
          <w:szCs w:val="22"/>
          <w:lang w:val="es-ES"/>
        </w:rPr>
        <w:t>permission</w:t>
      </w:r>
      <w:proofErr w:type="spellEnd"/>
      <w:r w:rsidRPr="00407631">
        <w:rPr>
          <w:sz w:val="22"/>
          <w:szCs w:val="22"/>
          <w:lang w:val="es-ES"/>
        </w:rPr>
        <w:t xml:space="preserve"> marketing o email marketing.</w:t>
      </w:r>
    </w:p>
    <w:p w14:paraId="5C406DCE" w14:textId="77777777" w:rsidR="00407631" w:rsidRPr="00407631" w:rsidRDefault="00407631" w:rsidP="00407631">
      <w:pPr>
        <w:pStyle w:val="Prrafodelista"/>
        <w:numPr>
          <w:ilvl w:val="0"/>
          <w:numId w:val="11"/>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La diferencia entre el </w:t>
      </w:r>
      <w:proofErr w:type="spellStart"/>
      <w:r w:rsidRPr="00407631">
        <w:rPr>
          <w:sz w:val="22"/>
          <w:szCs w:val="22"/>
          <w:lang w:val="es-ES"/>
        </w:rPr>
        <w:t>spam</w:t>
      </w:r>
      <w:proofErr w:type="spellEnd"/>
      <w:r w:rsidRPr="00407631">
        <w:rPr>
          <w:sz w:val="22"/>
          <w:szCs w:val="22"/>
          <w:lang w:val="es-ES"/>
        </w:rPr>
        <w:t xml:space="preserve"> y el </w:t>
      </w:r>
      <w:proofErr w:type="spellStart"/>
      <w:r w:rsidRPr="00407631">
        <w:rPr>
          <w:sz w:val="22"/>
          <w:szCs w:val="22"/>
          <w:lang w:val="es-ES"/>
        </w:rPr>
        <w:t>permission</w:t>
      </w:r>
      <w:proofErr w:type="spellEnd"/>
      <w:r w:rsidRPr="00407631">
        <w:rPr>
          <w:sz w:val="22"/>
          <w:szCs w:val="22"/>
          <w:lang w:val="es-ES"/>
        </w:rPr>
        <w:t xml:space="preserve"> marketing.</w:t>
      </w:r>
    </w:p>
    <w:p w14:paraId="2EC16FB9" w14:textId="77777777" w:rsidR="00407631" w:rsidRPr="00407631" w:rsidRDefault="00407631" w:rsidP="00407631">
      <w:pPr>
        <w:pStyle w:val="Prrafodelista"/>
        <w:numPr>
          <w:ilvl w:val="0"/>
          <w:numId w:val="11"/>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El proceso para realizar con éxito una campaña de email marketing.</w:t>
      </w:r>
    </w:p>
    <w:p w14:paraId="4DE7D7A9" w14:textId="77777777" w:rsidR="00407631" w:rsidRPr="00407631" w:rsidRDefault="00407631" w:rsidP="00407631">
      <w:pPr>
        <w:pStyle w:val="Prrafodelista"/>
        <w:numPr>
          <w:ilvl w:val="0"/>
          <w:numId w:val="11"/>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Las métricas para valorar el éxito de una campaña de </w:t>
      </w:r>
      <w:proofErr w:type="spellStart"/>
      <w:r w:rsidRPr="00407631">
        <w:rPr>
          <w:sz w:val="22"/>
          <w:szCs w:val="22"/>
          <w:lang w:val="es-ES"/>
        </w:rPr>
        <w:t>permission</w:t>
      </w:r>
      <w:proofErr w:type="spellEnd"/>
      <w:r w:rsidRPr="00407631">
        <w:rPr>
          <w:sz w:val="22"/>
          <w:szCs w:val="22"/>
          <w:lang w:val="es-ES"/>
        </w:rPr>
        <w:t xml:space="preserve"> marketing.</w:t>
      </w:r>
    </w:p>
    <w:p w14:paraId="524944DC" w14:textId="77777777" w:rsidR="00407631" w:rsidRPr="00407631" w:rsidRDefault="00407631" w:rsidP="00407631">
      <w:pPr>
        <w:pStyle w:val="Prrafodelista"/>
        <w:numPr>
          <w:ilvl w:val="0"/>
          <w:numId w:val="11"/>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Mejores prácticas y ejemplos, tanto de campañas de marketing de afiliación como de </w:t>
      </w:r>
      <w:proofErr w:type="spellStart"/>
      <w:r w:rsidRPr="00407631">
        <w:rPr>
          <w:sz w:val="22"/>
          <w:szCs w:val="22"/>
          <w:lang w:val="es-ES"/>
        </w:rPr>
        <w:t>permission</w:t>
      </w:r>
      <w:proofErr w:type="spellEnd"/>
      <w:r w:rsidRPr="00407631">
        <w:rPr>
          <w:sz w:val="22"/>
          <w:szCs w:val="22"/>
          <w:lang w:val="es-ES"/>
        </w:rPr>
        <w:t xml:space="preserve"> marketing.</w:t>
      </w:r>
    </w:p>
    <w:p w14:paraId="5FE39D49" w14:textId="77777777" w:rsidR="00407631" w:rsidRPr="00407631" w:rsidRDefault="00407631" w:rsidP="00407631">
      <w:pPr>
        <w:pStyle w:val="Prrafodelista"/>
        <w:numPr>
          <w:ilvl w:val="0"/>
          <w:numId w:val="11"/>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Herramientas de gestión: </w:t>
      </w:r>
      <w:proofErr w:type="spellStart"/>
      <w:r w:rsidRPr="00407631">
        <w:rPr>
          <w:sz w:val="22"/>
          <w:szCs w:val="22"/>
          <w:lang w:val="es-ES"/>
        </w:rPr>
        <w:t>Mailchimp</w:t>
      </w:r>
      <w:proofErr w:type="spellEnd"/>
      <w:r w:rsidRPr="00407631">
        <w:rPr>
          <w:sz w:val="22"/>
          <w:szCs w:val="22"/>
          <w:lang w:val="es-ES"/>
        </w:rPr>
        <w:t xml:space="preserve">, </w:t>
      </w:r>
      <w:proofErr w:type="spellStart"/>
      <w:r w:rsidRPr="00407631">
        <w:rPr>
          <w:sz w:val="22"/>
          <w:szCs w:val="22"/>
          <w:lang w:val="es-ES"/>
        </w:rPr>
        <w:t>Campaign</w:t>
      </w:r>
      <w:proofErr w:type="spellEnd"/>
      <w:r w:rsidRPr="00407631">
        <w:rPr>
          <w:sz w:val="22"/>
          <w:szCs w:val="22"/>
          <w:lang w:val="es-ES"/>
        </w:rPr>
        <w:t xml:space="preserve"> Monitor, </w:t>
      </w:r>
      <w:proofErr w:type="spellStart"/>
      <w:r w:rsidRPr="00407631">
        <w:rPr>
          <w:sz w:val="22"/>
          <w:szCs w:val="22"/>
          <w:lang w:val="es-ES"/>
        </w:rPr>
        <w:t>TradeDoubler</w:t>
      </w:r>
      <w:proofErr w:type="spellEnd"/>
      <w:r w:rsidRPr="00407631">
        <w:rPr>
          <w:sz w:val="22"/>
          <w:szCs w:val="22"/>
          <w:lang w:val="es-ES"/>
        </w:rPr>
        <w:t xml:space="preserve"> o </w:t>
      </w:r>
      <w:proofErr w:type="spellStart"/>
      <w:r w:rsidRPr="00407631">
        <w:rPr>
          <w:sz w:val="22"/>
          <w:szCs w:val="22"/>
          <w:lang w:val="es-ES"/>
        </w:rPr>
        <w:t>Zanox</w:t>
      </w:r>
      <w:proofErr w:type="spellEnd"/>
      <w:r w:rsidRPr="00407631">
        <w:rPr>
          <w:sz w:val="22"/>
          <w:szCs w:val="22"/>
          <w:lang w:val="es-ES"/>
        </w:rPr>
        <w:t xml:space="preserve">, entre otras.  </w:t>
      </w:r>
    </w:p>
    <w:p w14:paraId="3A15F2E7" w14:textId="77777777" w:rsidR="00407631" w:rsidRPr="00407631" w:rsidRDefault="00407631" w:rsidP="00407631">
      <w:pPr>
        <w:spacing w:line="276" w:lineRule="auto"/>
        <w:rPr>
          <w:b/>
          <w:lang w:val="es-ES"/>
        </w:rPr>
      </w:pPr>
    </w:p>
    <w:p w14:paraId="77146BA5" w14:textId="77777777" w:rsidR="00407631" w:rsidRPr="00407631" w:rsidRDefault="00407631" w:rsidP="00407631">
      <w:pPr>
        <w:pBdr>
          <w:bottom w:val="single" w:sz="4" w:space="1" w:color="auto"/>
        </w:pBdr>
        <w:spacing w:line="276" w:lineRule="auto"/>
        <w:rPr>
          <w:lang w:val="es-ES"/>
        </w:rPr>
      </w:pPr>
      <w:r w:rsidRPr="00407631">
        <w:rPr>
          <w:b/>
          <w:lang w:val="es-ES"/>
        </w:rPr>
        <w:t xml:space="preserve">CRM, fidelización y </w:t>
      </w:r>
      <w:proofErr w:type="spellStart"/>
      <w:r w:rsidRPr="00407631">
        <w:rPr>
          <w:b/>
          <w:lang w:val="es-ES"/>
        </w:rPr>
        <w:t>customer</w:t>
      </w:r>
      <w:proofErr w:type="spellEnd"/>
      <w:r w:rsidRPr="00407631">
        <w:rPr>
          <w:b/>
          <w:lang w:val="es-ES"/>
        </w:rPr>
        <w:t xml:space="preserve"> </w:t>
      </w:r>
      <w:proofErr w:type="spellStart"/>
      <w:r w:rsidRPr="00407631">
        <w:rPr>
          <w:b/>
          <w:lang w:val="es-ES"/>
        </w:rPr>
        <w:t>service</w:t>
      </w:r>
      <w:proofErr w:type="spellEnd"/>
    </w:p>
    <w:p w14:paraId="65729013" w14:textId="77777777" w:rsidR="00407631" w:rsidRDefault="00407631" w:rsidP="00407631">
      <w:pPr>
        <w:spacing w:line="276" w:lineRule="auto"/>
        <w:rPr>
          <w:lang w:val="es-ES"/>
        </w:rPr>
      </w:pPr>
    </w:p>
    <w:p w14:paraId="770E21E9" w14:textId="77777777" w:rsidR="00407631" w:rsidRDefault="00407631" w:rsidP="00407631">
      <w:pPr>
        <w:spacing w:line="276" w:lineRule="auto"/>
        <w:rPr>
          <w:lang w:val="es-ES"/>
        </w:rPr>
      </w:pPr>
      <w:r w:rsidRPr="00407631">
        <w:rPr>
          <w:lang w:val="es-ES"/>
        </w:rPr>
        <w:t>Esta asignatura tiene como principales objetivos: introducir los conceptos básicos de gestión de clientes, conocer las principales herramientas de CRM, y practicar su aplicación a la fidelización de clientes en una empresa, así como mostrar las políticas que aseguren la satisfacción y la fidelización en un entorno online.</w:t>
      </w:r>
    </w:p>
    <w:p w14:paraId="7437CEE5" w14:textId="77777777" w:rsidR="00407631" w:rsidRPr="00407631" w:rsidRDefault="00407631" w:rsidP="00407631">
      <w:pPr>
        <w:spacing w:line="276" w:lineRule="auto"/>
        <w:rPr>
          <w:lang w:val="es-ES"/>
        </w:rPr>
      </w:pPr>
    </w:p>
    <w:p w14:paraId="1C090CB9" w14:textId="77777777" w:rsidR="00407631" w:rsidRPr="00407631" w:rsidRDefault="00407631" w:rsidP="00407631">
      <w:pPr>
        <w:spacing w:line="276" w:lineRule="auto"/>
      </w:pPr>
      <w:proofErr w:type="spellStart"/>
      <w:r w:rsidRPr="00407631">
        <w:t>Temas</w:t>
      </w:r>
      <w:proofErr w:type="spellEnd"/>
      <w:r w:rsidRPr="00407631">
        <w:t>:</w:t>
      </w:r>
    </w:p>
    <w:p w14:paraId="2239CD7B" w14:textId="77777777" w:rsidR="00407631" w:rsidRPr="00407631" w:rsidRDefault="00407631" w:rsidP="00407631">
      <w:pPr>
        <w:pStyle w:val="Prrafodelista"/>
        <w:numPr>
          <w:ilvl w:val="0"/>
          <w:numId w:val="12"/>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Introducción: qué es la fidelización. Estrategia de fidelización. Proceso de fidelización y retención.</w:t>
      </w:r>
    </w:p>
    <w:p w14:paraId="1E8CAAF9" w14:textId="77777777" w:rsidR="00407631" w:rsidRPr="00407631" w:rsidRDefault="00407631" w:rsidP="00407631">
      <w:pPr>
        <w:pStyle w:val="Prrafodelista"/>
        <w:numPr>
          <w:ilvl w:val="0"/>
          <w:numId w:val="12"/>
        </w:numPr>
        <w:pBdr>
          <w:top w:val="nil"/>
          <w:left w:val="nil"/>
          <w:bottom w:val="nil"/>
          <w:right w:val="nil"/>
          <w:between w:val="nil"/>
        </w:pBdr>
        <w:spacing w:before="0" w:line="276" w:lineRule="auto"/>
        <w:contextualSpacing w:val="0"/>
        <w:rPr>
          <w:sz w:val="22"/>
          <w:szCs w:val="22"/>
        </w:rPr>
      </w:pPr>
      <w:r w:rsidRPr="00407631">
        <w:rPr>
          <w:sz w:val="22"/>
          <w:szCs w:val="22"/>
          <w:lang w:val="es-ES"/>
        </w:rPr>
        <w:t xml:space="preserve">Herramientas de fidelización. Software y plataformas tecnológicas CRM. </w:t>
      </w:r>
      <w:proofErr w:type="spellStart"/>
      <w:r w:rsidRPr="00407631">
        <w:rPr>
          <w:sz w:val="22"/>
          <w:szCs w:val="22"/>
        </w:rPr>
        <w:t>Métricas</w:t>
      </w:r>
      <w:proofErr w:type="spellEnd"/>
      <w:r w:rsidRPr="00407631">
        <w:rPr>
          <w:sz w:val="22"/>
          <w:szCs w:val="22"/>
        </w:rPr>
        <w:t xml:space="preserve"> de la </w:t>
      </w:r>
      <w:proofErr w:type="spellStart"/>
      <w:r w:rsidRPr="00407631">
        <w:rPr>
          <w:sz w:val="22"/>
          <w:szCs w:val="22"/>
        </w:rPr>
        <w:t>fidelización</w:t>
      </w:r>
      <w:proofErr w:type="spellEnd"/>
      <w:r w:rsidRPr="00407631">
        <w:rPr>
          <w:sz w:val="22"/>
          <w:szCs w:val="22"/>
        </w:rPr>
        <w:t>.</w:t>
      </w:r>
    </w:p>
    <w:p w14:paraId="1587CA48" w14:textId="77777777" w:rsidR="00407631" w:rsidRPr="00407631" w:rsidRDefault="00407631" w:rsidP="00407631">
      <w:pPr>
        <w:pStyle w:val="Prrafodelista"/>
        <w:numPr>
          <w:ilvl w:val="0"/>
          <w:numId w:val="12"/>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Pensar en términos de cliente y el valor que cada tipología aporta a la empresa.</w:t>
      </w:r>
    </w:p>
    <w:p w14:paraId="43F8043D" w14:textId="7B4A5FBD" w:rsidR="002F1C2B" w:rsidRDefault="002F1C2B" w:rsidP="00407631">
      <w:pPr>
        <w:pStyle w:val="Prrafodelista"/>
        <w:numPr>
          <w:ilvl w:val="0"/>
          <w:numId w:val="12"/>
        </w:numPr>
        <w:pBdr>
          <w:top w:val="nil"/>
          <w:left w:val="nil"/>
          <w:bottom w:val="nil"/>
          <w:right w:val="nil"/>
          <w:between w:val="nil"/>
        </w:pBdr>
        <w:spacing w:before="0" w:line="276" w:lineRule="auto"/>
        <w:contextualSpacing w:val="0"/>
        <w:rPr>
          <w:sz w:val="22"/>
          <w:szCs w:val="22"/>
          <w:lang w:val="es-ES"/>
        </w:rPr>
      </w:pPr>
      <w:r>
        <w:rPr>
          <w:sz w:val="22"/>
          <w:szCs w:val="22"/>
          <w:lang w:val="es-ES"/>
        </w:rPr>
        <w:t>Métricas de fidelización</w:t>
      </w:r>
    </w:p>
    <w:p w14:paraId="6F47E00D" w14:textId="353D5BB1" w:rsidR="002F1C2B" w:rsidRDefault="002F1C2B" w:rsidP="00407631">
      <w:pPr>
        <w:pStyle w:val="Prrafodelista"/>
        <w:numPr>
          <w:ilvl w:val="0"/>
          <w:numId w:val="12"/>
        </w:numPr>
        <w:pBdr>
          <w:top w:val="nil"/>
          <w:left w:val="nil"/>
          <w:bottom w:val="nil"/>
          <w:right w:val="nil"/>
          <w:between w:val="nil"/>
        </w:pBdr>
        <w:spacing w:before="0" w:line="276" w:lineRule="auto"/>
        <w:contextualSpacing w:val="0"/>
        <w:rPr>
          <w:sz w:val="22"/>
          <w:szCs w:val="22"/>
          <w:lang w:val="es-ES"/>
        </w:rPr>
      </w:pPr>
      <w:r>
        <w:rPr>
          <w:sz w:val="22"/>
          <w:szCs w:val="22"/>
          <w:lang w:val="es-ES"/>
        </w:rPr>
        <w:t>Valor del cliente: LTV</w:t>
      </w:r>
    </w:p>
    <w:p w14:paraId="1567EC00" w14:textId="3FF56387" w:rsidR="00407631" w:rsidRPr="00407631" w:rsidRDefault="00407631" w:rsidP="00407631">
      <w:pPr>
        <w:pStyle w:val="Prrafodelista"/>
        <w:numPr>
          <w:ilvl w:val="0"/>
          <w:numId w:val="12"/>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Conocer las estrategias </w:t>
      </w:r>
      <w:proofErr w:type="spellStart"/>
      <w:r w:rsidRPr="00407631">
        <w:rPr>
          <w:sz w:val="22"/>
          <w:szCs w:val="22"/>
          <w:lang w:val="es-ES"/>
        </w:rPr>
        <w:t>omni-channel</w:t>
      </w:r>
      <w:proofErr w:type="spellEnd"/>
      <w:r w:rsidRPr="00407631">
        <w:rPr>
          <w:sz w:val="22"/>
          <w:szCs w:val="22"/>
          <w:lang w:val="es-ES"/>
        </w:rPr>
        <w:t xml:space="preserve"> y las herramientas de gestión de clientes y fidelización y sus métricas.</w:t>
      </w:r>
    </w:p>
    <w:p w14:paraId="72A0DB38" w14:textId="77777777" w:rsidR="00CB0051" w:rsidRPr="00CB0051" w:rsidRDefault="00CB0051" w:rsidP="00CB0051">
      <w:pPr>
        <w:pBdr>
          <w:top w:val="nil"/>
          <w:left w:val="nil"/>
          <w:bottom w:val="nil"/>
          <w:right w:val="nil"/>
          <w:between w:val="nil"/>
        </w:pBdr>
        <w:spacing w:line="276" w:lineRule="auto"/>
        <w:rPr>
          <w:lang w:val="es-ES"/>
        </w:rPr>
      </w:pPr>
    </w:p>
    <w:p w14:paraId="2006DFEB" w14:textId="77777777" w:rsidR="00407631" w:rsidRPr="00407631" w:rsidRDefault="00407631" w:rsidP="00CB0051">
      <w:pPr>
        <w:spacing w:line="276" w:lineRule="auto"/>
        <w:rPr>
          <w:lang w:val="es-ES"/>
        </w:rPr>
      </w:pPr>
    </w:p>
    <w:p w14:paraId="42C8F57D" w14:textId="77777777" w:rsidR="00407631" w:rsidRPr="00AD6367" w:rsidRDefault="00407631" w:rsidP="00CB0051">
      <w:pPr>
        <w:spacing w:line="276" w:lineRule="auto"/>
        <w:rPr>
          <w:b/>
          <w:lang w:val="es-ES"/>
        </w:rPr>
      </w:pPr>
    </w:p>
    <w:p w14:paraId="327EA250" w14:textId="77777777" w:rsidR="00407631" w:rsidRPr="00AD6367" w:rsidRDefault="00407631" w:rsidP="00CB0051">
      <w:pPr>
        <w:spacing w:line="276" w:lineRule="auto"/>
        <w:rPr>
          <w:b/>
          <w:lang w:val="es-ES"/>
        </w:rPr>
      </w:pPr>
    </w:p>
    <w:p w14:paraId="3F25B21A" w14:textId="77777777" w:rsidR="00407631" w:rsidRPr="00AD6367" w:rsidRDefault="00407631" w:rsidP="00CB0051">
      <w:pPr>
        <w:spacing w:line="276" w:lineRule="auto"/>
        <w:rPr>
          <w:b/>
          <w:lang w:val="es-ES"/>
        </w:rPr>
      </w:pPr>
    </w:p>
    <w:p w14:paraId="242E5D86" w14:textId="77777777" w:rsidR="00407631" w:rsidRPr="00AD6367" w:rsidRDefault="00407631" w:rsidP="00CB0051">
      <w:pPr>
        <w:spacing w:line="276" w:lineRule="auto"/>
        <w:rPr>
          <w:b/>
          <w:lang w:val="es-ES"/>
        </w:rPr>
      </w:pPr>
    </w:p>
    <w:p w14:paraId="21C69B7F" w14:textId="77777777" w:rsidR="00407631" w:rsidRPr="00AD6367" w:rsidRDefault="00407631" w:rsidP="00CB0051">
      <w:pPr>
        <w:spacing w:line="276" w:lineRule="auto"/>
        <w:rPr>
          <w:b/>
          <w:lang w:val="es-ES"/>
        </w:rPr>
      </w:pPr>
    </w:p>
    <w:p w14:paraId="5B482B5B" w14:textId="77777777" w:rsidR="00407631" w:rsidRPr="00AD6367" w:rsidRDefault="00407631" w:rsidP="00CB0051">
      <w:pPr>
        <w:spacing w:line="276" w:lineRule="auto"/>
        <w:rPr>
          <w:b/>
          <w:lang w:val="es-ES"/>
        </w:rPr>
      </w:pPr>
    </w:p>
    <w:p w14:paraId="7AB42230" w14:textId="77777777" w:rsidR="00407631" w:rsidRPr="00AD6367" w:rsidRDefault="00407631" w:rsidP="00CB0051">
      <w:pPr>
        <w:spacing w:line="276" w:lineRule="auto"/>
        <w:rPr>
          <w:b/>
          <w:lang w:val="es-ES"/>
        </w:rPr>
      </w:pPr>
    </w:p>
    <w:p w14:paraId="6B908D5C" w14:textId="77777777" w:rsidR="00407631" w:rsidRPr="00AD6367" w:rsidRDefault="00407631" w:rsidP="00CB0051">
      <w:pPr>
        <w:spacing w:line="276" w:lineRule="auto"/>
        <w:rPr>
          <w:b/>
          <w:lang w:val="es-ES"/>
        </w:rPr>
      </w:pPr>
    </w:p>
    <w:p w14:paraId="238C016D" w14:textId="77777777" w:rsidR="00407631" w:rsidRPr="00AD6367" w:rsidRDefault="00407631" w:rsidP="00CB0051">
      <w:pPr>
        <w:spacing w:line="276" w:lineRule="auto"/>
        <w:rPr>
          <w:b/>
          <w:lang w:val="es-ES"/>
        </w:rPr>
      </w:pPr>
    </w:p>
    <w:p w14:paraId="4D1F87F1" w14:textId="77777777" w:rsidR="00407631" w:rsidRPr="00AD6367" w:rsidRDefault="00407631" w:rsidP="00407631">
      <w:pPr>
        <w:pBdr>
          <w:bottom w:val="single" w:sz="4" w:space="1" w:color="auto"/>
        </w:pBdr>
        <w:spacing w:line="276" w:lineRule="auto"/>
        <w:rPr>
          <w:lang w:val="es-ES"/>
        </w:rPr>
      </w:pPr>
      <w:r w:rsidRPr="00AD6367">
        <w:rPr>
          <w:b/>
          <w:lang w:val="es-ES"/>
        </w:rPr>
        <w:t>Estrategias en social media</w:t>
      </w:r>
    </w:p>
    <w:p w14:paraId="4DAEFE1E" w14:textId="77777777" w:rsidR="00407631" w:rsidRDefault="00407631" w:rsidP="00407631">
      <w:pPr>
        <w:widowControl w:val="0"/>
        <w:spacing w:before="57" w:line="276" w:lineRule="auto"/>
        <w:ind w:left="-30" w:right="680"/>
        <w:rPr>
          <w:lang w:val="es-ES"/>
        </w:rPr>
      </w:pPr>
    </w:p>
    <w:p w14:paraId="4D57AF5F" w14:textId="77777777" w:rsidR="00407631" w:rsidRDefault="00407631" w:rsidP="00407631">
      <w:pPr>
        <w:widowControl w:val="0"/>
        <w:spacing w:before="57" w:line="276" w:lineRule="auto"/>
        <w:ind w:left="-30" w:right="680"/>
        <w:rPr>
          <w:lang w:val="es-ES"/>
        </w:rPr>
      </w:pPr>
      <w:r w:rsidRPr="00407631">
        <w:rPr>
          <w:lang w:val="es-ES"/>
        </w:rPr>
        <w:t xml:space="preserve">En este módulo veremos los diferentes pasos para crear una estrategia de social media exitosa, siguiendo el esquema de un Plan de Social Media. La idea es dotar de las competencias y conocimientos para saber gestionar la comunicación en los entornos de las plataformas sociales. </w:t>
      </w:r>
    </w:p>
    <w:p w14:paraId="37EFAD9F" w14:textId="77777777" w:rsidR="00407631" w:rsidRPr="00407631" w:rsidRDefault="00407631" w:rsidP="00407631">
      <w:pPr>
        <w:widowControl w:val="0"/>
        <w:spacing w:before="57" w:line="276" w:lineRule="auto"/>
        <w:ind w:left="-30" w:right="680"/>
        <w:rPr>
          <w:lang w:val="es-ES"/>
        </w:rPr>
      </w:pPr>
    </w:p>
    <w:p w14:paraId="00E48C00" w14:textId="77777777" w:rsidR="00407631" w:rsidRPr="00407631" w:rsidRDefault="00407631" w:rsidP="00407631">
      <w:pPr>
        <w:widowControl w:val="0"/>
        <w:spacing w:before="57" w:line="276" w:lineRule="auto"/>
        <w:ind w:left="-30" w:right="680"/>
      </w:pPr>
      <w:proofErr w:type="spellStart"/>
      <w:r w:rsidRPr="00407631">
        <w:t>Temas</w:t>
      </w:r>
      <w:proofErr w:type="spellEnd"/>
      <w:r w:rsidRPr="00407631">
        <w:t>:</w:t>
      </w:r>
    </w:p>
    <w:p w14:paraId="5ADB8A4E" w14:textId="77777777" w:rsidR="00407631" w:rsidRPr="00407631" w:rsidRDefault="00407631" w:rsidP="00407631">
      <w:pPr>
        <w:pStyle w:val="Prrafodelista"/>
        <w:widowControl w:val="0"/>
        <w:numPr>
          <w:ilvl w:val="0"/>
          <w:numId w:val="13"/>
        </w:numPr>
        <w:pBdr>
          <w:top w:val="nil"/>
          <w:left w:val="nil"/>
          <w:bottom w:val="nil"/>
          <w:right w:val="nil"/>
          <w:between w:val="nil"/>
        </w:pBdr>
        <w:tabs>
          <w:tab w:val="left" w:pos="1239"/>
        </w:tabs>
        <w:spacing w:before="57" w:line="276" w:lineRule="auto"/>
        <w:ind w:right="680"/>
        <w:contextualSpacing w:val="0"/>
        <w:rPr>
          <w:b/>
          <w:sz w:val="22"/>
          <w:szCs w:val="22"/>
        </w:rPr>
      </w:pPr>
      <w:proofErr w:type="spellStart"/>
      <w:r w:rsidRPr="00407631">
        <w:rPr>
          <w:sz w:val="22"/>
          <w:szCs w:val="22"/>
        </w:rPr>
        <w:t>Calibración</w:t>
      </w:r>
      <w:proofErr w:type="spellEnd"/>
      <w:r w:rsidRPr="00407631">
        <w:rPr>
          <w:sz w:val="22"/>
          <w:szCs w:val="22"/>
        </w:rPr>
        <w:t xml:space="preserve"> y </w:t>
      </w:r>
      <w:proofErr w:type="spellStart"/>
      <w:r w:rsidRPr="00407631">
        <w:rPr>
          <w:sz w:val="22"/>
          <w:szCs w:val="22"/>
        </w:rPr>
        <w:t>Auditoría</w:t>
      </w:r>
      <w:proofErr w:type="spellEnd"/>
      <w:r w:rsidRPr="00407631">
        <w:rPr>
          <w:sz w:val="22"/>
          <w:szCs w:val="22"/>
        </w:rPr>
        <w:t>.</w:t>
      </w:r>
    </w:p>
    <w:p w14:paraId="3355B5EB" w14:textId="77777777" w:rsidR="00407631" w:rsidRPr="00407631" w:rsidRDefault="00407631" w:rsidP="00407631">
      <w:pPr>
        <w:pStyle w:val="Prrafodelista"/>
        <w:widowControl w:val="0"/>
        <w:numPr>
          <w:ilvl w:val="0"/>
          <w:numId w:val="13"/>
        </w:numPr>
        <w:pBdr>
          <w:top w:val="nil"/>
          <w:left w:val="nil"/>
          <w:bottom w:val="nil"/>
          <w:right w:val="nil"/>
          <w:between w:val="nil"/>
        </w:pBdr>
        <w:tabs>
          <w:tab w:val="left" w:pos="1239"/>
        </w:tabs>
        <w:spacing w:before="57" w:line="276" w:lineRule="auto"/>
        <w:ind w:right="680"/>
        <w:contextualSpacing w:val="0"/>
        <w:rPr>
          <w:b/>
          <w:sz w:val="22"/>
          <w:szCs w:val="22"/>
        </w:rPr>
      </w:pPr>
      <w:proofErr w:type="spellStart"/>
      <w:r w:rsidRPr="00407631">
        <w:rPr>
          <w:sz w:val="22"/>
          <w:szCs w:val="22"/>
        </w:rPr>
        <w:t>Planificación</w:t>
      </w:r>
      <w:proofErr w:type="spellEnd"/>
      <w:r w:rsidRPr="00407631">
        <w:rPr>
          <w:sz w:val="22"/>
          <w:szCs w:val="22"/>
        </w:rPr>
        <w:t xml:space="preserve"> y </w:t>
      </w:r>
      <w:proofErr w:type="spellStart"/>
      <w:r w:rsidRPr="00407631">
        <w:rPr>
          <w:sz w:val="22"/>
          <w:szCs w:val="22"/>
        </w:rPr>
        <w:t>gestión</w:t>
      </w:r>
      <w:proofErr w:type="spellEnd"/>
      <w:r w:rsidRPr="00407631">
        <w:rPr>
          <w:sz w:val="22"/>
          <w:szCs w:val="22"/>
        </w:rPr>
        <w:t>.</w:t>
      </w:r>
    </w:p>
    <w:p w14:paraId="7A30C6AB" w14:textId="77777777" w:rsidR="00407631" w:rsidRPr="00407631" w:rsidRDefault="00407631" w:rsidP="00407631">
      <w:pPr>
        <w:pStyle w:val="Prrafodelista"/>
        <w:widowControl w:val="0"/>
        <w:numPr>
          <w:ilvl w:val="0"/>
          <w:numId w:val="13"/>
        </w:numPr>
        <w:pBdr>
          <w:top w:val="nil"/>
          <w:left w:val="nil"/>
          <w:bottom w:val="nil"/>
          <w:right w:val="nil"/>
          <w:between w:val="nil"/>
        </w:pBdr>
        <w:tabs>
          <w:tab w:val="left" w:pos="1239"/>
        </w:tabs>
        <w:spacing w:before="57" w:line="276" w:lineRule="auto"/>
        <w:ind w:right="680"/>
        <w:contextualSpacing w:val="0"/>
        <w:rPr>
          <w:b/>
          <w:sz w:val="22"/>
          <w:szCs w:val="22"/>
          <w:lang w:val="es-ES"/>
        </w:rPr>
      </w:pPr>
      <w:proofErr w:type="spellStart"/>
      <w:r w:rsidRPr="00407631">
        <w:rPr>
          <w:sz w:val="22"/>
          <w:szCs w:val="22"/>
          <w:lang w:val="es-ES"/>
        </w:rPr>
        <w:t>Best</w:t>
      </w:r>
      <w:proofErr w:type="spellEnd"/>
      <w:r w:rsidRPr="00407631">
        <w:rPr>
          <w:sz w:val="22"/>
          <w:szCs w:val="22"/>
          <w:lang w:val="es-ES"/>
        </w:rPr>
        <w:t xml:space="preserve"> </w:t>
      </w:r>
      <w:proofErr w:type="spellStart"/>
      <w:r w:rsidRPr="00407631">
        <w:rPr>
          <w:sz w:val="22"/>
          <w:szCs w:val="22"/>
          <w:lang w:val="es-ES"/>
        </w:rPr>
        <w:t>Practices</w:t>
      </w:r>
      <w:proofErr w:type="spellEnd"/>
      <w:r w:rsidRPr="00407631">
        <w:rPr>
          <w:sz w:val="22"/>
          <w:szCs w:val="22"/>
          <w:lang w:val="es-ES"/>
        </w:rPr>
        <w:t xml:space="preserve"> y errores en la gestión del Social Media.</w:t>
      </w:r>
    </w:p>
    <w:p w14:paraId="3C428735" w14:textId="77777777" w:rsidR="00407631" w:rsidRPr="00407631" w:rsidRDefault="00407631" w:rsidP="00407631">
      <w:pPr>
        <w:pStyle w:val="Prrafodelista"/>
        <w:widowControl w:val="0"/>
        <w:numPr>
          <w:ilvl w:val="0"/>
          <w:numId w:val="13"/>
        </w:numPr>
        <w:pBdr>
          <w:top w:val="nil"/>
          <w:left w:val="nil"/>
          <w:bottom w:val="nil"/>
          <w:right w:val="nil"/>
          <w:between w:val="nil"/>
        </w:pBdr>
        <w:tabs>
          <w:tab w:val="left" w:pos="1239"/>
        </w:tabs>
        <w:spacing w:before="57" w:line="276" w:lineRule="auto"/>
        <w:ind w:right="680"/>
        <w:contextualSpacing w:val="0"/>
        <w:rPr>
          <w:b/>
          <w:sz w:val="22"/>
          <w:szCs w:val="22"/>
          <w:lang w:val="es-ES"/>
        </w:rPr>
      </w:pPr>
      <w:r w:rsidRPr="00407631">
        <w:rPr>
          <w:sz w:val="22"/>
          <w:szCs w:val="22"/>
          <w:lang w:val="es-ES"/>
        </w:rPr>
        <w:t>Competencias necesarias y gestión de crisis.</w:t>
      </w:r>
    </w:p>
    <w:p w14:paraId="5F49C41C" w14:textId="77777777" w:rsidR="00407631" w:rsidRPr="00407631" w:rsidRDefault="00407631" w:rsidP="00407631">
      <w:pPr>
        <w:pStyle w:val="Prrafodelista"/>
        <w:widowControl w:val="0"/>
        <w:pBdr>
          <w:top w:val="nil"/>
          <w:left w:val="nil"/>
          <w:bottom w:val="nil"/>
          <w:right w:val="nil"/>
          <w:between w:val="nil"/>
        </w:pBdr>
        <w:tabs>
          <w:tab w:val="left" w:pos="1239"/>
        </w:tabs>
        <w:spacing w:before="57" w:line="276" w:lineRule="auto"/>
        <w:ind w:right="680"/>
        <w:rPr>
          <w:b/>
          <w:sz w:val="22"/>
          <w:szCs w:val="22"/>
          <w:lang w:val="es-ES"/>
        </w:rPr>
      </w:pPr>
    </w:p>
    <w:p w14:paraId="2BF5476E" w14:textId="77777777" w:rsidR="00407631" w:rsidRPr="00407631" w:rsidRDefault="00407631" w:rsidP="00407631">
      <w:pPr>
        <w:pBdr>
          <w:bottom w:val="single" w:sz="4" w:space="1" w:color="auto"/>
        </w:pBdr>
        <w:spacing w:line="276" w:lineRule="auto"/>
        <w:rPr>
          <w:lang w:val="es-ES"/>
        </w:rPr>
      </w:pPr>
      <w:r w:rsidRPr="00407631">
        <w:rPr>
          <w:b/>
          <w:lang w:val="es-ES"/>
        </w:rPr>
        <w:t xml:space="preserve">Marketing </w:t>
      </w:r>
      <w:proofErr w:type="spellStart"/>
      <w:r w:rsidRPr="00407631">
        <w:rPr>
          <w:b/>
          <w:lang w:val="es-ES"/>
        </w:rPr>
        <w:t>automation</w:t>
      </w:r>
      <w:proofErr w:type="spellEnd"/>
      <w:r w:rsidRPr="00407631">
        <w:rPr>
          <w:b/>
          <w:lang w:val="es-ES"/>
        </w:rPr>
        <w:t xml:space="preserve"> y compra programática </w:t>
      </w:r>
    </w:p>
    <w:p w14:paraId="7BC217F5" w14:textId="77777777" w:rsidR="00407631" w:rsidRDefault="00407631" w:rsidP="00407631">
      <w:pPr>
        <w:spacing w:line="276" w:lineRule="auto"/>
        <w:rPr>
          <w:lang w:val="es-ES"/>
        </w:rPr>
      </w:pPr>
    </w:p>
    <w:p w14:paraId="601DF967" w14:textId="77777777" w:rsidR="00407631" w:rsidRPr="0009285B" w:rsidRDefault="00407631" w:rsidP="00407631">
      <w:pPr>
        <w:rPr>
          <w:color w:val="000000" w:themeColor="text1"/>
          <w:lang w:val="es-ES"/>
        </w:rPr>
      </w:pPr>
      <w:r w:rsidRPr="0009285B">
        <w:rPr>
          <w:color w:val="000000" w:themeColor="text1"/>
          <w:lang w:val="es-ES"/>
        </w:rPr>
        <w:t>En este módulo aprenderemos como utilizar herramientas de marketing que permiten la comunicación con clientes de forma automatizada y personalizada, obteniendo beneficios únicos al lanzar los mensajes más relevantes en el canal adecuado y en el momento preciso.</w:t>
      </w:r>
    </w:p>
    <w:p w14:paraId="78F5D7BB" w14:textId="77777777" w:rsidR="00407631" w:rsidRPr="0009285B" w:rsidRDefault="00407631" w:rsidP="00407631">
      <w:pPr>
        <w:rPr>
          <w:color w:val="000000" w:themeColor="text1"/>
          <w:lang w:val="es-ES"/>
        </w:rPr>
      </w:pPr>
    </w:p>
    <w:p w14:paraId="0A620FAE" w14:textId="77777777" w:rsidR="00407631" w:rsidRPr="0009285B" w:rsidRDefault="00407631" w:rsidP="00407631">
      <w:pPr>
        <w:rPr>
          <w:color w:val="000000" w:themeColor="text1"/>
          <w:lang w:val="es-ES"/>
        </w:rPr>
      </w:pPr>
      <w:r w:rsidRPr="0009285B">
        <w:rPr>
          <w:color w:val="000000" w:themeColor="text1"/>
          <w:lang w:val="es-ES"/>
        </w:rPr>
        <w:t xml:space="preserve">A la vez, trabajaremos en entender la compra programática o Real Time </w:t>
      </w:r>
      <w:proofErr w:type="spellStart"/>
      <w:r w:rsidRPr="0009285B">
        <w:rPr>
          <w:color w:val="000000" w:themeColor="text1"/>
          <w:lang w:val="es-ES"/>
        </w:rPr>
        <w:t>Bidding</w:t>
      </w:r>
      <w:proofErr w:type="spellEnd"/>
      <w:r w:rsidRPr="0009285B">
        <w:rPr>
          <w:color w:val="000000" w:themeColor="text1"/>
          <w:lang w:val="es-ES"/>
        </w:rPr>
        <w:t xml:space="preserve"> que permite conseguir espacios publicitarios basados en determinados criterios</w:t>
      </w:r>
      <w:r w:rsidR="00D026F8" w:rsidRPr="0009285B">
        <w:rPr>
          <w:color w:val="000000" w:themeColor="text1"/>
          <w:lang w:val="es-ES"/>
        </w:rPr>
        <w:t xml:space="preserve">, decididos por el anunciante, </w:t>
      </w:r>
      <w:r w:rsidRPr="0009285B">
        <w:rPr>
          <w:color w:val="000000" w:themeColor="text1"/>
          <w:lang w:val="es-ES"/>
        </w:rPr>
        <w:t xml:space="preserve">desde usuarios que han visitado un </w:t>
      </w:r>
      <w:proofErr w:type="spellStart"/>
      <w:r w:rsidRPr="0009285B">
        <w:rPr>
          <w:color w:val="000000" w:themeColor="text1"/>
          <w:lang w:val="es-ES"/>
        </w:rPr>
        <w:t>website</w:t>
      </w:r>
      <w:proofErr w:type="spellEnd"/>
      <w:r w:rsidRPr="0009285B">
        <w:rPr>
          <w:color w:val="000000" w:themeColor="text1"/>
          <w:lang w:val="es-ES"/>
        </w:rPr>
        <w:t xml:space="preserve"> a perfiles de audiencia determinados-.</w:t>
      </w:r>
    </w:p>
    <w:p w14:paraId="6F004BAB" w14:textId="77777777" w:rsidR="00407631" w:rsidRPr="0009285B" w:rsidRDefault="00407631" w:rsidP="00407631">
      <w:pPr>
        <w:rPr>
          <w:color w:val="000000" w:themeColor="text1"/>
        </w:rPr>
      </w:pPr>
      <w:proofErr w:type="spellStart"/>
      <w:r w:rsidRPr="0009285B">
        <w:rPr>
          <w:color w:val="000000" w:themeColor="text1"/>
        </w:rPr>
        <w:t>Temas</w:t>
      </w:r>
      <w:proofErr w:type="spellEnd"/>
      <w:r w:rsidRPr="0009285B">
        <w:rPr>
          <w:color w:val="000000" w:themeColor="text1"/>
        </w:rPr>
        <w:t>:</w:t>
      </w:r>
    </w:p>
    <w:p w14:paraId="7963C791" w14:textId="77777777" w:rsidR="00407631" w:rsidRPr="0009285B" w:rsidRDefault="00407631" w:rsidP="00407631">
      <w:pPr>
        <w:pStyle w:val="Prrafodelista"/>
        <w:numPr>
          <w:ilvl w:val="0"/>
          <w:numId w:val="8"/>
        </w:numPr>
        <w:spacing w:before="0"/>
        <w:contextualSpacing w:val="0"/>
        <w:rPr>
          <w:color w:val="000000" w:themeColor="text1"/>
          <w:sz w:val="22"/>
          <w:lang w:val="es-ES"/>
        </w:rPr>
      </w:pPr>
      <w:r w:rsidRPr="0009285B">
        <w:rPr>
          <w:color w:val="000000" w:themeColor="text1"/>
          <w:sz w:val="22"/>
          <w:lang w:val="es-ES"/>
        </w:rPr>
        <w:t xml:space="preserve">Conceptos básicos de marketing </w:t>
      </w:r>
      <w:proofErr w:type="spellStart"/>
      <w:r w:rsidRPr="0009285B">
        <w:rPr>
          <w:color w:val="000000" w:themeColor="text1"/>
          <w:sz w:val="22"/>
          <w:lang w:val="es-ES"/>
        </w:rPr>
        <w:t>automation</w:t>
      </w:r>
      <w:proofErr w:type="spellEnd"/>
      <w:r w:rsidRPr="0009285B">
        <w:rPr>
          <w:color w:val="000000" w:themeColor="text1"/>
          <w:sz w:val="22"/>
          <w:lang w:val="es-ES"/>
        </w:rPr>
        <w:t>.</w:t>
      </w:r>
    </w:p>
    <w:p w14:paraId="03EC0DF9" w14:textId="77777777" w:rsidR="00407631" w:rsidRPr="0009285B" w:rsidRDefault="00407631" w:rsidP="00407631">
      <w:pPr>
        <w:pStyle w:val="Prrafodelista"/>
        <w:numPr>
          <w:ilvl w:val="0"/>
          <w:numId w:val="8"/>
        </w:numPr>
        <w:spacing w:before="0"/>
        <w:contextualSpacing w:val="0"/>
        <w:rPr>
          <w:color w:val="000000" w:themeColor="text1"/>
          <w:sz w:val="22"/>
        </w:rPr>
      </w:pPr>
      <w:proofErr w:type="spellStart"/>
      <w:r w:rsidRPr="0009285B">
        <w:rPr>
          <w:color w:val="000000" w:themeColor="text1"/>
          <w:sz w:val="22"/>
        </w:rPr>
        <w:t>Herramientas</w:t>
      </w:r>
      <w:proofErr w:type="spellEnd"/>
      <w:r w:rsidRPr="0009285B">
        <w:rPr>
          <w:color w:val="000000" w:themeColor="text1"/>
          <w:sz w:val="22"/>
        </w:rPr>
        <w:t xml:space="preserve"> de marketing automation.</w:t>
      </w:r>
    </w:p>
    <w:p w14:paraId="11E0CC85" w14:textId="77777777" w:rsidR="00407631" w:rsidRPr="0009285B" w:rsidRDefault="00407631" w:rsidP="00407631">
      <w:pPr>
        <w:pStyle w:val="Prrafodelista"/>
        <w:numPr>
          <w:ilvl w:val="0"/>
          <w:numId w:val="8"/>
        </w:numPr>
        <w:spacing w:before="0"/>
        <w:contextualSpacing w:val="0"/>
        <w:rPr>
          <w:color w:val="000000" w:themeColor="text1"/>
          <w:sz w:val="22"/>
          <w:lang w:val="es-ES"/>
        </w:rPr>
      </w:pPr>
      <w:r w:rsidRPr="0009285B">
        <w:rPr>
          <w:color w:val="000000" w:themeColor="text1"/>
          <w:sz w:val="22"/>
          <w:lang w:val="es-ES"/>
        </w:rPr>
        <w:t>Construcción de puntos de contacto.</w:t>
      </w:r>
    </w:p>
    <w:p w14:paraId="7812D398" w14:textId="77777777" w:rsidR="00407631" w:rsidRPr="0009285B" w:rsidRDefault="00407631" w:rsidP="00407631">
      <w:pPr>
        <w:pStyle w:val="Prrafodelista"/>
        <w:numPr>
          <w:ilvl w:val="0"/>
          <w:numId w:val="8"/>
        </w:numPr>
        <w:spacing w:before="0"/>
        <w:contextualSpacing w:val="0"/>
        <w:rPr>
          <w:color w:val="000000" w:themeColor="text1"/>
          <w:sz w:val="22"/>
          <w:lang w:val="es-ES"/>
        </w:rPr>
      </w:pPr>
      <w:r w:rsidRPr="0009285B">
        <w:rPr>
          <w:color w:val="000000" w:themeColor="text1"/>
          <w:sz w:val="22"/>
          <w:lang w:val="es-ES"/>
        </w:rPr>
        <w:t>Funcionamiento de la compra programática.</w:t>
      </w:r>
    </w:p>
    <w:p w14:paraId="054C60CA" w14:textId="77777777" w:rsidR="00407631" w:rsidRPr="0009285B" w:rsidRDefault="00407631" w:rsidP="00407631">
      <w:pPr>
        <w:pStyle w:val="Prrafodelista"/>
        <w:numPr>
          <w:ilvl w:val="0"/>
          <w:numId w:val="8"/>
        </w:numPr>
        <w:spacing w:before="0"/>
        <w:contextualSpacing w:val="0"/>
        <w:rPr>
          <w:color w:val="000000" w:themeColor="text1"/>
          <w:sz w:val="22"/>
          <w:lang w:val="es-ES"/>
        </w:rPr>
      </w:pPr>
      <w:r w:rsidRPr="0009285B">
        <w:rPr>
          <w:color w:val="000000" w:themeColor="text1"/>
          <w:sz w:val="22"/>
          <w:lang w:val="es-ES"/>
        </w:rPr>
        <w:t xml:space="preserve">Los distintos roles existentes: Plataformas DSP, Plataformas SSP, Ad </w:t>
      </w:r>
      <w:proofErr w:type="spellStart"/>
      <w:r w:rsidRPr="0009285B">
        <w:rPr>
          <w:color w:val="000000" w:themeColor="text1"/>
          <w:sz w:val="22"/>
          <w:lang w:val="es-ES"/>
        </w:rPr>
        <w:t>Exchanges</w:t>
      </w:r>
      <w:proofErr w:type="spellEnd"/>
      <w:r w:rsidRPr="0009285B">
        <w:rPr>
          <w:color w:val="000000" w:themeColor="text1"/>
          <w:sz w:val="22"/>
          <w:lang w:val="es-ES"/>
        </w:rPr>
        <w:t>…</w:t>
      </w:r>
    </w:p>
    <w:p w14:paraId="5E29CE84" w14:textId="77777777" w:rsidR="00407631" w:rsidRPr="0009285B" w:rsidRDefault="00407631" w:rsidP="00407631">
      <w:pPr>
        <w:pStyle w:val="Prrafodelista"/>
        <w:numPr>
          <w:ilvl w:val="0"/>
          <w:numId w:val="8"/>
        </w:numPr>
        <w:spacing w:before="0"/>
        <w:contextualSpacing w:val="0"/>
        <w:rPr>
          <w:color w:val="000000" w:themeColor="text1"/>
          <w:sz w:val="22"/>
        </w:rPr>
      </w:pPr>
      <w:r w:rsidRPr="0009285B">
        <w:rPr>
          <w:color w:val="000000" w:themeColor="text1"/>
          <w:sz w:val="22"/>
        </w:rPr>
        <w:t>Retargeting</w:t>
      </w:r>
    </w:p>
    <w:p w14:paraId="04E49372" w14:textId="77777777" w:rsidR="00407631" w:rsidRPr="00407631" w:rsidRDefault="00407631" w:rsidP="00407631">
      <w:pPr>
        <w:pBdr>
          <w:top w:val="nil"/>
          <w:left w:val="nil"/>
          <w:bottom w:val="nil"/>
          <w:right w:val="nil"/>
          <w:between w:val="nil"/>
        </w:pBdr>
        <w:spacing w:line="276" w:lineRule="auto"/>
      </w:pPr>
    </w:p>
    <w:p w14:paraId="4FF928B2" w14:textId="77777777" w:rsidR="00407631" w:rsidRPr="00407631" w:rsidRDefault="00407631" w:rsidP="00407631">
      <w:pPr>
        <w:pBdr>
          <w:bottom w:val="single" w:sz="4" w:space="1" w:color="auto"/>
        </w:pBdr>
        <w:spacing w:line="276" w:lineRule="auto"/>
        <w:rPr>
          <w:lang w:val="es-ES"/>
        </w:rPr>
      </w:pPr>
      <w:r w:rsidRPr="00407631">
        <w:rPr>
          <w:b/>
          <w:lang w:val="es-ES"/>
        </w:rPr>
        <w:t>Usabilidad, diseño de interacción y experiencia de usuario</w:t>
      </w:r>
    </w:p>
    <w:p w14:paraId="249B1BEB" w14:textId="77777777" w:rsidR="00D026F8" w:rsidRDefault="00D026F8" w:rsidP="00407631">
      <w:pPr>
        <w:spacing w:line="276" w:lineRule="auto"/>
        <w:rPr>
          <w:lang w:val="es-ES"/>
        </w:rPr>
      </w:pPr>
    </w:p>
    <w:p w14:paraId="6D8AC562" w14:textId="77777777" w:rsidR="00407631" w:rsidRPr="00407631" w:rsidRDefault="00407631" w:rsidP="00407631">
      <w:pPr>
        <w:spacing w:line="276" w:lineRule="auto"/>
        <w:rPr>
          <w:lang w:val="es-ES"/>
        </w:rPr>
      </w:pPr>
      <w:r w:rsidRPr="00407631">
        <w:rPr>
          <w:lang w:val="es-ES"/>
        </w:rPr>
        <w:t xml:space="preserve">En este módulo se proporcionarán, al estudiante, las herramientas, conceptos, conocimientos e ideas necesarios para coordinar un equipo capaz de construir un activo digital de éxito, analizando las necesidades existentes y organizando la información, de manera adecuada, supervisando su desarrollo y conociendo las herramientas que hay en el mercado. </w:t>
      </w:r>
    </w:p>
    <w:p w14:paraId="7FC33796" w14:textId="77777777" w:rsidR="00407631" w:rsidRDefault="00407631" w:rsidP="00407631">
      <w:pPr>
        <w:spacing w:line="276" w:lineRule="auto"/>
        <w:rPr>
          <w:strike/>
          <w:lang w:val="es-ES"/>
        </w:rPr>
      </w:pPr>
      <w:r w:rsidRPr="00407631">
        <w:rPr>
          <w:lang w:val="es-ES"/>
        </w:rPr>
        <w:t>A través de este módulo, no se pretende convertir a los estudiantes en desarrolladores ni especialistas en usabilidad, pero sí conseguir que tengan la base y las fuentes de referencia, que les permitan tener criterio.</w:t>
      </w:r>
      <w:r w:rsidRPr="00407631">
        <w:rPr>
          <w:strike/>
          <w:lang w:val="es-ES"/>
        </w:rPr>
        <w:t xml:space="preserve"> </w:t>
      </w:r>
    </w:p>
    <w:p w14:paraId="7F386069" w14:textId="77777777" w:rsidR="00D026F8" w:rsidRPr="00407631" w:rsidRDefault="00D026F8" w:rsidP="00407631">
      <w:pPr>
        <w:spacing w:line="276" w:lineRule="auto"/>
        <w:rPr>
          <w:lang w:val="es-ES"/>
        </w:rPr>
      </w:pPr>
    </w:p>
    <w:p w14:paraId="30D7A424" w14:textId="77777777" w:rsidR="00407631" w:rsidRPr="00407631" w:rsidRDefault="00407631" w:rsidP="00407631">
      <w:pPr>
        <w:spacing w:line="276" w:lineRule="auto"/>
      </w:pPr>
      <w:proofErr w:type="spellStart"/>
      <w:r w:rsidRPr="00407631">
        <w:t>Temas</w:t>
      </w:r>
      <w:proofErr w:type="spellEnd"/>
      <w:r w:rsidRPr="00407631">
        <w:t>:</w:t>
      </w:r>
    </w:p>
    <w:p w14:paraId="5BC0C6A1" w14:textId="77777777" w:rsidR="00407631" w:rsidRPr="00407631" w:rsidRDefault="00407631" w:rsidP="00407631">
      <w:pPr>
        <w:pStyle w:val="Prrafodelista"/>
        <w:numPr>
          <w:ilvl w:val="0"/>
          <w:numId w:val="14"/>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lastRenderedPageBreak/>
        <w:t xml:space="preserve">Introducción: aproximación al desarrollo de proyectos digitales. </w:t>
      </w:r>
    </w:p>
    <w:p w14:paraId="0D90E841" w14:textId="77777777" w:rsidR="00407631" w:rsidRPr="00407631" w:rsidRDefault="00407631" w:rsidP="00407631">
      <w:pPr>
        <w:pStyle w:val="Prrafodelista"/>
        <w:numPr>
          <w:ilvl w:val="0"/>
          <w:numId w:val="14"/>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Arquitectura, requerimientos, usabilidad y gestión de proyectos: explicación sobre los principales conceptos y herramientas para la concepción de un proyecto online y su forma de gestión.</w:t>
      </w:r>
    </w:p>
    <w:p w14:paraId="0B2AD052" w14:textId="77777777" w:rsidR="00407631" w:rsidRPr="00407631" w:rsidRDefault="00407631" w:rsidP="00407631">
      <w:pPr>
        <w:pStyle w:val="Prrafodelista"/>
        <w:numPr>
          <w:ilvl w:val="0"/>
          <w:numId w:val="14"/>
        </w:numPr>
        <w:pBdr>
          <w:top w:val="nil"/>
          <w:left w:val="nil"/>
          <w:bottom w:val="nil"/>
          <w:right w:val="nil"/>
          <w:between w:val="nil"/>
        </w:pBdr>
        <w:spacing w:before="0" w:line="276" w:lineRule="auto"/>
        <w:contextualSpacing w:val="0"/>
        <w:rPr>
          <w:sz w:val="22"/>
          <w:szCs w:val="22"/>
          <w:lang w:val="es-ES"/>
        </w:rPr>
      </w:pPr>
      <w:proofErr w:type="spellStart"/>
      <w:r w:rsidRPr="00407631">
        <w:rPr>
          <w:sz w:val="22"/>
          <w:szCs w:val="22"/>
          <w:lang w:val="es-ES"/>
        </w:rPr>
        <w:t>Prototipado</w:t>
      </w:r>
      <w:proofErr w:type="spellEnd"/>
      <w:r w:rsidRPr="00407631">
        <w:rPr>
          <w:sz w:val="22"/>
          <w:szCs w:val="22"/>
          <w:lang w:val="es-ES"/>
        </w:rPr>
        <w:t xml:space="preserve"> y formularios: concepto de </w:t>
      </w:r>
      <w:proofErr w:type="spellStart"/>
      <w:r w:rsidRPr="00407631">
        <w:rPr>
          <w:sz w:val="22"/>
          <w:szCs w:val="22"/>
          <w:lang w:val="es-ES"/>
        </w:rPr>
        <w:t>prototipado</w:t>
      </w:r>
      <w:proofErr w:type="spellEnd"/>
      <w:r w:rsidRPr="00407631">
        <w:rPr>
          <w:sz w:val="22"/>
          <w:szCs w:val="22"/>
          <w:lang w:val="es-ES"/>
        </w:rPr>
        <w:t xml:space="preserve"> y su uso en el proceso de desarrollo de </w:t>
      </w:r>
      <w:proofErr w:type="spellStart"/>
      <w:r w:rsidRPr="00407631">
        <w:rPr>
          <w:sz w:val="22"/>
          <w:szCs w:val="22"/>
          <w:lang w:val="es-ES"/>
        </w:rPr>
        <w:t>sites</w:t>
      </w:r>
      <w:proofErr w:type="spellEnd"/>
      <w:r w:rsidRPr="00407631">
        <w:rPr>
          <w:sz w:val="22"/>
          <w:szCs w:val="22"/>
          <w:lang w:val="es-ES"/>
        </w:rPr>
        <w:t xml:space="preserve"> eficaces con ejemplos y herramientas.</w:t>
      </w:r>
    </w:p>
    <w:p w14:paraId="048690F1" w14:textId="77777777" w:rsidR="00407631" w:rsidRPr="00407631" w:rsidRDefault="00407631" w:rsidP="00407631">
      <w:pPr>
        <w:pStyle w:val="Prrafodelista"/>
        <w:numPr>
          <w:ilvl w:val="0"/>
          <w:numId w:val="14"/>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Herramientas de análisis: ¿Cómo medir el éxito de una página web?</w:t>
      </w:r>
    </w:p>
    <w:p w14:paraId="3973150A" w14:textId="77777777" w:rsidR="00407631" w:rsidRPr="00407631" w:rsidRDefault="00407631" w:rsidP="00407631">
      <w:pPr>
        <w:pStyle w:val="Prrafodelista"/>
        <w:numPr>
          <w:ilvl w:val="0"/>
          <w:numId w:val="14"/>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Tecnología: plataformas existentes: tener una aproximación a la tecnología y principales herramientas o plataformas sobre las que desarrollar un proyecto web con especial atención al software libre.</w:t>
      </w:r>
    </w:p>
    <w:p w14:paraId="0EFAEFE9" w14:textId="77777777" w:rsidR="00407631" w:rsidRPr="00407631" w:rsidRDefault="00407631" w:rsidP="00407631">
      <w:pPr>
        <w:spacing w:line="276" w:lineRule="auto"/>
        <w:rPr>
          <w:b/>
          <w:lang w:val="es-ES"/>
        </w:rPr>
      </w:pPr>
    </w:p>
    <w:p w14:paraId="4BD277DD" w14:textId="77777777" w:rsidR="00407631" w:rsidRPr="00407631" w:rsidRDefault="00407631" w:rsidP="00407631">
      <w:pPr>
        <w:pBdr>
          <w:bottom w:val="single" w:sz="4" w:space="1" w:color="auto"/>
        </w:pBdr>
        <w:spacing w:line="276" w:lineRule="auto"/>
        <w:rPr>
          <w:lang w:val="es-ES"/>
        </w:rPr>
      </w:pPr>
      <w:r w:rsidRPr="00407631">
        <w:rPr>
          <w:b/>
          <w:lang w:val="es-ES"/>
        </w:rPr>
        <w:t>Operaciones del comercio electrónico</w:t>
      </w:r>
    </w:p>
    <w:p w14:paraId="644D384B" w14:textId="77777777" w:rsidR="00D026F8" w:rsidRDefault="00D026F8" w:rsidP="00407631">
      <w:pPr>
        <w:spacing w:line="276" w:lineRule="auto"/>
        <w:rPr>
          <w:lang w:val="es-ES"/>
        </w:rPr>
      </w:pPr>
    </w:p>
    <w:p w14:paraId="01757B61" w14:textId="77777777" w:rsidR="00407631" w:rsidRDefault="00407631" w:rsidP="00407631">
      <w:pPr>
        <w:spacing w:line="276" w:lineRule="auto"/>
        <w:rPr>
          <w:lang w:val="es-ES"/>
        </w:rPr>
      </w:pPr>
      <w:r w:rsidRPr="00407631">
        <w:rPr>
          <w:lang w:val="es-ES"/>
        </w:rPr>
        <w:t xml:space="preserve">El objetivo principal de la asignatura es introducir los conceptos básicos de la logística, sus funciones, el servicio de atención al cliente, </w:t>
      </w:r>
      <w:proofErr w:type="spellStart"/>
      <w:r w:rsidRPr="00407631">
        <w:rPr>
          <w:lang w:val="es-ES"/>
        </w:rPr>
        <w:t>fulfillment</w:t>
      </w:r>
      <w:proofErr w:type="spellEnd"/>
      <w:r w:rsidRPr="00407631">
        <w:rPr>
          <w:lang w:val="es-ES"/>
        </w:rPr>
        <w:t xml:space="preserve"> en comercio electrónico y medios de pago en internet. </w:t>
      </w:r>
    </w:p>
    <w:p w14:paraId="130ADB75" w14:textId="77777777" w:rsidR="00D026F8" w:rsidRPr="00407631" w:rsidRDefault="00D026F8" w:rsidP="00407631">
      <w:pPr>
        <w:spacing w:line="276" w:lineRule="auto"/>
        <w:rPr>
          <w:strike/>
          <w:lang w:val="es-ES"/>
        </w:rPr>
      </w:pPr>
    </w:p>
    <w:p w14:paraId="2291D938" w14:textId="77777777" w:rsidR="00407631" w:rsidRPr="00407631" w:rsidRDefault="00407631" w:rsidP="00407631">
      <w:pPr>
        <w:spacing w:line="276" w:lineRule="auto"/>
      </w:pPr>
      <w:r w:rsidRPr="00407631">
        <w:rPr>
          <w:lang w:val="es-ES"/>
        </w:rPr>
        <w:t xml:space="preserve"> </w:t>
      </w:r>
      <w:proofErr w:type="spellStart"/>
      <w:r w:rsidRPr="00407631">
        <w:t>Temas</w:t>
      </w:r>
      <w:proofErr w:type="spellEnd"/>
      <w:r w:rsidRPr="00407631">
        <w:t>:</w:t>
      </w:r>
    </w:p>
    <w:p w14:paraId="504703C9" w14:textId="77777777" w:rsidR="00407631" w:rsidRPr="00407631" w:rsidRDefault="00407631" w:rsidP="00407631">
      <w:pPr>
        <w:pStyle w:val="Prrafodelista"/>
        <w:numPr>
          <w:ilvl w:val="0"/>
          <w:numId w:val="15"/>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Diferencias Logística y Distribución en e-</w:t>
      </w:r>
      <w:proofErr w:type="spellStart"/>
      <w:r w:rsidRPr="00407631">
        <w:rPr>
          <w:sz w:val="22"/>
          <w:szCs w:val="22"/>
          <w:lang w:val="es-ES"/>
        </w:rPr>
        <w:t>commerce</w:t>
      </w:r>
      <w:proofErr w:type="spellEnd"/>
      <w:r w:rsidRPr="00407631">
        <w:rPr>
          <w:sz w:val="22"/>
          <w:szCs w:val="22"/>
          <w:lang w:val="es-ES"/>
        </w:rPr>
        <w:t xml:space="preserve">.  </w:t>
      </w:r>
    </w:p>
    <w:p w14:paraId="4F690E52" w14:textId="77777777" w:rsidR="00407631" w:rsidRPr="00407631" w:rsidRDefault="00407631" w:rsidP="00407631">
      <w:pPr>
        <w:pStyle w:val="Prrafodelista"/>
        <w:numPr>
          <w:ilvl w:val="0"/>
          <w:numId w:val="15"/>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Los elementos claves del éxito del comercio electrónico. </w:t>
      </w:r>
    </w:p>
    <w:p w14:paraId="0C574F49" w14:textId="77777777" w:rsidR="00407631" w:rsidRPr="00407631" w:rsidRDefault="00407631" w:rsidP="00407631">
      <w:pPr>
        <w:pStyle w:val="Prrafodelista"/>
        <w:numPr>
          <w:ilvl w:val="0"/>
          <w:numId w:val="15"/>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Las funciones de la Logística e implicaciones en todos los procesos de un negocio de e-</w:t>
      </w:r>
      <w:proofErr w:type="spellStart"/>
      <w:r w:rsidRPr="00407631">
        <w:rPr>
          <w:sz w:val="22"/>
          <w:szCs w:val="22"/>
          <w:lang w:val="es-ES"/>
        </w:rPr>
        <w:t>commerce</w:t>
      </w:r>
      <w:proofErr w:type="spellEnd"/>
      <w:r w:rsidRPr="00407631">
        <w:rPr>
          <w:sz w:val="22"/>
          <w:szCs w:val="22"/>
          <w:lang w:val="es-ES"/>
        </w:rPr>
        <w:t xml:space="preserve">. </w:t>
      </w:r>
    </w:p>
    <w:p w14:paraId="0C8961CA" w14:textId="77777777" w:rsidR="00407631" w:rsidRPr="00407631" w:rsidRDefault="00407631" w:rsidP="00407631">
      <w:pPr>
        <w:pStyle w:val="Prrafodelista"/>
        <w:numPr>
          <w:ilvl w:val="0"/>
          <w:numId w:val="15"/>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Los distintos tipos de almacenamiento y su ajuste a cada caso. </w:t>
      </w:r>
    </w:p>
    <w:p w14:paraId="0D7933B0" w14:textId="77777777" w:rsidR="00407631" w:rsidRPr="00407631" w:rsidRDefault="00407631" w:rsidP="00407631">
      <w:pPr>
        <w:pStyle w:val="Prrafodelista"/>
        <w:numPr>
          <w:ilvl w:val="0"/>
          <w:numId w:val="15"/>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Importancia del sistema de atención al cliente en las operaciones de comercio electrónico. </w:t>
      </w:r>
    </w:p>
    <w:p w14:paraId="7DC0AE57" w14:textId="77777777" w:rsidR="00407631" w:rsidRPr="00407631" w:rsidRDefault="00407631" w:rsidP="00407631">
      <w:pPr>
        <w:pStyle w:val="Prrafodelista"/>
        <w:numPr>
          <w:ilvl w:val="0"/>
          <w:numId w:val="15"/>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Tipos de </w:t>
      </w:r>
      <w:proofErr w:type="spellStart"/>
      <w:r w:rsidRPr="00407631">
        <w:rPr>
          <w:sz w:val="22"/>
          <w:szCs w:val="22"/>
          <w:lang w:val="es-ES"/>
        </w:rPr>
        <w:t>fulfilment</w:t>
      </w:r>
      <w:proofErr w:type="spellEnd"/>
      <w:r w:rsidRPr="00407631">
        <w:rPr>
          <w:sz w:val="22"/>
          <w:szCs w:val="22"/>
          <w:lang w:val="es-ES"/>
        </w:rPr>
        <w:t xml:space="preserve"> y su adecuación, según las necesidades concretas del negocio. </w:t>
      </w:r>
    </w:p>
    <w:p w14:paraId="63ED43C7" w14:textId="1FCFB27A" w:rsidR="00407631" w:rsidRDefault="00407631" w:rsidP="00407631">
      <w:pPr>
        <w:pStyle w:val="Prrafodelista"/>
        <w:numPr>
          <w:ilvl w:val="0"/>
          <w:numId w:val="15"/>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Los principales problemas a la hora de elegir medios de pago en un e-</w:t>
      </w:r>
      <w:proofErr w:type="spellStart"/>
      <w:r w:rsidRPr="00407631">
        <w:rPr>
          <w:sz w:val="22"/>
          <w:szCs w:val="22"/>
          <w:lang w:val="es-ES"/>
        </w:rPr>
        <w:t>commerce</w:t>
      </w:r>
      <w:proofErr w:type="spellEnd"/>
      <w:r w:rsidRPr="00407631">
        <w:rPr>
          <w:sz w:val="22"/>
          <w:szCs w:val="22"/>
          <w:lang w:val="es-ES"/>
        </w:rPr>
        <w:t xml:space="preserve">. </w:t>
      </w:r>
    </w:p>
    <w:p w14:paraId="7DFEBBAC" w14:textId="088423D6" w:rsidR="002F1C2B" w:rsidRPr="00407631" w:rsidRDefault="002F1C2B" w:rsidP="00407631">
      <w:pPr>
        <w:pStyle w:val="Prrafodelista"/>
        <w:numPr>
          <w:ilvl w:val="0"/>
          <w:numId w:val="15"/>
        </w:numPr>
        <w:pBdr>
          <w:top w:val="nil"/>
          <w:left w:val="nil"/>
          <w:bottom w:val="nil"/>
          <w:right w:val="nil"/>
          <w:between w:val="nil"/>
        </w:pBdr>
        <w:spacing w:before="0" w:line="276" w:lineRule="auto"/>
        <w:contextualSpacing w:val="0"/>
        <w:rPr>
          <w:sz w:val="22"/>
          <w:szCs w:val="22"/>
          <w:lang w:val="es-ES"/>
        </w:rPr>
      </w:pPr>
      <w:r>
        <w:rPr>
          <w:sz w:val="22"/>
          <w:szCs w:val="22"/>
          <w:lang w:val="es-ES"/>
        </w:rPr>
        <w:t>Atención al cliente</w:t>
      </w:r>
    </w:p>
    <w:p w14:paraId="204E1305" w14:textId="77777777" w:rsidR="00407631" w:rsidRPr="00407631" w:rsidRDefault="00407631" w:rsidP="00407631">
      <w:pPr>
        <w:spacing w:line="276" w:lineRule="auto"/>
        <w:rPr>
          <w:b/>
          <w:lang w:val="es-ES"/>
        </w:rPr>
      </w:pPr>
    </w:p>
    <w:p w14:paraId="6E3C659B" w14:textId="77777777" w:rsidR="00407631" w:rsidRPr="00407631" w:rsidRDefault="00407631" w:rsidP="00407631">
      <w:pPr>
        <w:pBdr>
          <w:bottom w:val="single" w:sz="4" w:space="1" w:color="auto"/>
        </w:pBdr>
        <w:spacing w:line="276" w:lineRule="auto"/>
        <w:rPr>
          <w:lang w:val="es-ES"/>
        </w:rPr>
      </w:pPr>
      <w:r w:rsidRPr="00407631">
        <w:rPr>
          <w:b/>
          <w:lang w:val="es-ES"/>
        </w:rPr>
        <w:t>Analíticas y métricas</w:t>
      </w:r>
    </w:p>
    <w:p w14:paraId="1E12CD64" w14:textId="77777777" w:rsidR="00D026F8" w:rsidRDefault="00D026F8" w:rsidP="00407631">
      <w:pPr>
        <w:spacing w:line="276" w:lineRule="auto"/>
        <w:rPr>
          <w:lang w:val="es-ES"/>
        </w:rPr>
      </w:pPr>
    </w:p>
    <w:p w14:paraId="525E4653" w14:textId="77777777" w:rsidR="00407631" w:rsidRDefault="00407631" w:rsidP="00407631">
      <w:pPr>
        <w:spacing w:line="276" w:lineRule="auto"/>
        <w:rPr>
          <w:lang w:val="es-ES"/>
        </w:rPr>
      </w:pPr>
      <w:r w:rsidRPr="00407631">
        <w:rPr>
          <w:lang w:val="es-ES"/>
        </w:rPr>
        <w:t xml:space="preserve">Una de las grandes ventajas del marketing online, respecto al offline, es la posibilidad de medir en tiempo real el comportamiento de los usuarios y, por tanto, conocer de forma rápida y eficiente la efectividad de nuestras campañas. En este módulo, entre otras, conoceremos la herramienta Google </w:t>
      </w:r>
      <w:proofErr w:type="spellStart"/>
      <w:r w:rsidRPr="00407631">
        <w:rPr>
          <w:lang w:val="es-ES"/>
        </w:rPr>
        <w:t>Analytics</w:t>
      </w:r>
      <w:proofErr w:type="spellEnd"/>
      <w:r w:rsidRPr="00407631">
        <w:rPr>
          <w:lang w:val="es-ES"/>
        </w:rPr>
        <w:t xml:space="preserve"> en profundidad.</w:t>
      </w:r>
    </w:p>
    <w:p w14:paraId="05BCC58F" w14:textId="77777777" w:rsidR="00D026F8" w:rsidRPr="00407631" w:rsidRDefault="00D026F8" w:rsidP="00407631">
      <w:pPr>
        <w:spacing w:line="276" w:lineRule="auto"/>
        <w:rPr>
          <w:lang w:val="es-ES"/>
        </w:rPr>
      </w:pPr>
    </w:p>
    <w:p w14:paraId="35F3A58A" w14:textId="77777777" w:rsidR="00407631" w:rsidRPr="00407631" w:rsidRDefault="00407631" w:rsidP="00407631">
      <w:pPr>
        <w:spacing w:line="276" w:lineRule="auto"/>
      </w:pPr>
      <w:proofErr w:type="spellStart"/>
      <w:r w:rsidRPr="00407631">
        <w:t>Temas</w:t>
      </w:r>
      <w:proofErr w:type="spellEnd"/>
      <w:r w:rsidRPr="00407631">
        <w:t>:</w:t>
      </w:r>
    </w:p>
    <w:p w14:paraId="5F226783" w14:textId="77777777" w:rsidR="00407631" w:rsidRPr="00407631" w:rsidRDefault="00407631" w:rsidP="00407631">
      <w:pPr>
        <w:pStyle w:val="Prrafodelista"/>
        <w:numPr>
          <w:ilvl w:val="0"/>
          <w:numId w:val="17"/>
        </w:numPr>
        <w:pBdr>
          <w:top w:val="nil"/>
          <w:left w:val="nil"/>
          <w:bottom w:val="nil"/>
          <w:right w:val="nil"/>
          <w:between w:val="nil"/>
        </w:pBdr>
        <w:spacing w:before="0" w:line="276" w:lineRule="auto"/>
        <w:contextualSpacing w:val="0"/>
        <w:rPr>
          <w:sz w:val="22"/>
          <w:szCs w:val="22"/>
        </w:rPr>
      </w:pPr>
      <w:r w:rsidRPr="00407631">
        <w:rPr>
          <w:sz w:val="22"/>
          <w:szCs w:val="22"/>
          <w:lang w:val="es-ES"/>
        </w:rPr>
        <w:t xml:space="preserve">Introducción a la Medición de Resultados + Medición de resultados de Campaña. Introducción al análisis de resultados en el marketing online. IAB: más allá del </w:t>
      </w:r>
      <w:proofErr w:type="spellStart"/>
      <w:r w:rsidRPr="00407631">
        <w:rPr>
          <w:sz w:val="22"/>
          <w:szCs w:val="22"/>
          <w:lang w:val="es-ES"/>
        </w:rPr>
        <w:t>Click-through</w:t>
      </w:r>
      <w:proofErr w:type="spellEnd"/>
      <w:r w:rsidRPr="00407631">
        <w:rPr>
          <w:sz w:val="22"/>
          <w:szCs w:val="22"/>
          <w:lang w:val="es-ES"/>
        </w:rPr>
        <w:t xml:space="preserve"> </w:t>
      </w:r>
      <w:proofErr w:type="spellStart"/>
      <w:r w:rsidRPr="00407631">
        <w:rPr>
          <w:sz w:val="22"/>
          <w:szCs w:val="22"/>
          <w:lang w:val="es-ES"/>
        </w:rPr>
        <w:t>Rate</w:t>
      </w:r>
      <w:proofErr w:type="spellEnd"/>
      <w:r w:rsidRPr="00407631">
        <w:rPr>
          <w:sz w:val="22"/>
          <w:szCs w:val="22"/>
          <w:lang w:val="es-ES"/>
        </w:rPr>
        <w:t xml:space="preserve">. </w:t>
      </w:r>
      <w:proofErr w:type="spellStart"/>
      <w:r w:rsidRPr="00407631">
        <w:rPr>
          <w:sz w:val="22"/>
          <w:szCs w:val="22"/>
        </w:rPr>
        <w:t>Métricas</w:t>
      </w:r>
      <w:proofErr w:type="spellEnd"/>
      <w:r w:rsidRPr="00407631">
        <w:rPr>
          <w:sz w:val="22"/>
          <w:szCs w:val="22"/>
        </w:rPr>
        <w:t xml:space="preserve"> de </w:t>
      </w:r>
      <w:proofErr w:type="spellStart"/>
      <w:r w:rsidRPr="00407631">
        <w:rPr>
          <w:sz w:val="22"/>
          <w:szCs w:val="22"/>
        </w:rPr>
        <w:t>Publicidad</w:t>
      </w:r>
      <w:proofErr w:type="spellEnd"/>
      <w:r w:rsidRPr="00407631">
        <w:rPr>
          <w:sz w:val="22"/>
          <w:szCs w:val="22"/>
        </w:rPr>
        <w:t xml:space="preserve"> Online. </w:t>
      </w:r>
      <w:proofErr w:type="spellStart"/>
      <w:r w:rsidRPr="00407631">
        <w:rPr>
          <w:sz w:val="22"/>
          <w:szCs w:val="22"/>
        </w:rPr>
        <w:t>Estándares</w:t>
      </w:r>
      <w:proofErr w:type="spellEnd"/>
      <w:r w:rsidRPr="00407631">
        <w:rPr>
          <w:sz w:val="22"/>
          <w:szCs w:val="22"/>
        </w:rPr>
        <w:t xml:space="preserve"> de </w:t>
      </w:r>
      <w:proofErr w:type="spellStart"/>
      <w:r w:rsidRPr="00407631">
        <w:rPr>
          <w:sz w:val="22"/>
          <w:szCs w:val="22"/>
        </w:rPr>
        <w:t>formatos</w:t>
      </w:r>
      <w:proofErr w:type="spellEnd"/>
      <w:r w:rsidRPr="00407631">
        <w:rPr>
          <w:sz w:val="22"/>
          <w:szCs w:val="22"/>
        </w:rPr>
        <w:t xml:space="preserve"> </w:t>
      </w:r>
      <w:proofErr w:type="spellStart"/>
      <w:r w:rsidRPr="00407631">
        <w:rPr>
          <w:sz w:val="22"/>
          <w:szCs w:val="22"/>
        </w:rPr>
        <w:t>publicitarios</w:t>
      </w:r>
      <w:proofErr w:type="spellEnd"/>
      <w:r w:rsidRPr="00407631">
        <w:rPr>
          <w:sz w:val="22"/>
          <w:szCs w:val="22"/>
        </w:rPr>
        <w:t xml:space="preserve"> </w:t>
      </w:r>
      <w:proofErr w:type="spellStart"/>
      <w:r w:rsidRPr="00407631">
        <w:rPr>
          <w:sz w:val="22"/>
          <w:szCs w:val="22"/>
        </w:rPr>
        <w:t>interactivos</w:t>
      </w:r>
      <w:proofErr w:type="spellEnd"/>
      <w:r w:rsidRPr="00407631">
        <w:rPr>
          <w:sz w:val="22"/>
          <w:szCs w:val="22"/>
        </w:rPr>
        <w:t>.</w:t>
      </w:r>
    </w:p>
    <w:p w14:paraId="45E9F843" w14:textId="77777777" w:rsidR="00407631" w:rsidRPr="00407631" w:rsidRDefault="00407631" w:rsidP="00407631">
      <w:pPr>
        <w:pStyle w:val="Prrafodelista"/>
        <w:numPr>
          <w:ilvl w:val="0"/>
          <w:numId w:val="17"/>
        </w:numPr>
        <w:pBdr>
          <w:top w:val="nil"/>
          <w:left w:val="nil"/>
          <w:bottom w:val="nil"/>
          <w:right w:val="nil"/>
          <w:between w:val="nil"/>
        </w:pBdr>
        <w:spacing w:before="0" w:line="276" w:lineRule="auto"/>
        <w:contextualSpacing w:val="0"/>
        <w:rPr>
          <w:strike/>
          <w:sz w:val="22"/>
          <w:szCs w:val="22"/>
          <w:lang w:val="es-ES"/>
        </w:rPr>
      </w:pPr>
      <w:r w:rsidRPr="00407631">
        <w:rPr>
          <w:sz w:val="22"/>
          <w:szCs w:val="22"/>
          <w:lang w:val="es-ES"/>
        </w:rPr>
        <w:t xml:space="preserve">Analítica Web: cuadernos de comunicación EVOCA. </w:t>
      </w:r>
    </w:p>
    <w:p w14:paraId="3BE5FCDB" w14:textId="77777777" w:rsidR="00407631" w:rsidRPr="00D026F8" w:rsidRDefault="00407631" w:rsidP="00407631">
      <w:pPr>
        <w:pStyle w:val="Prrafodelista"/>
        <w:numPr>
          <w:ilvl w:val="0"/>
          <w:numId w:val="17"/>
        </w:numPr>
        <w:pBdr>
          <w:top w:val="nil"/>
          <w:left w:val="nil"/>
          <w:bottom w:val="nil"/>
          <w:right w:val="nil"/>
          <w:between w:val="nil"/>
        </w:pBdr>
        <w:spacing w:before="0" w:line="276" w:lineRule="auto"/>
        <w:contextualSpacing w:val="0"/>
        <w:rPr>
          <w:b/>
          <w:sz w:val="22"/>
          <w:szCs w:val="22"/>
        </w:rPr>
      </w:pPr>
      <w:r w:rsidRPr="00407631">
        <w:rPr>
          <w:sz w:val="22"/>
          <w:szCs w:val="22"/>
          <w:lang w:val="es-ES"/>
        </w:rPr>
        <w:t xml:space="preserve">Análisis del Social Media + Conclusiones: análisis de resultados en el Social Media. </w:t>
      </w:r>
      <w:proofErr w:type="spellStart"/>
      <w:r w:rsidRPr="00407631">
        <w:rPr>
          <w:sz w:val="22"/>
          <w:szCs w:val="22"/>
        </w:rPr>
        <w:t>Informe</w:t>
      </w:r>
      <w:proofErr w:type="spellEnd"/>
      <w:r w:rsidRPr="00407631">
        <w:rPr>
          <w:sz w:val="22"/>
          <w:szCs w:val="22"/>
        </w:rPr>
        <w:t xml:space="preserve"> de </w:t>
      </w:r>
      <w:proofErr w:type="spellStart"/>
      <w:r w:rsidRPr="00407631">
        <w:rPr>
          <w:sz w:val="22"/>
          <w:szCs w:val="22"/>
        </w:rPr>
        <w:t>comparativa</w:t>
      </w:r>
      <w:proofErr w:type="spellEnd"/>
      <w:r w:rsidRPr="00407631">
        <w:rPr>
          <w:sz w:val="22"/>
          <w:szCs w:val="22"/>
        </w:rPr>
        <w:t xml:space="preserve"> de </w:t>
      </w:r>
      <w:proofErr w:type="spellStart"/>
      <w:r w:rsidRPr="00407631">
        <w:rPr>
          <w:sz w:val="22"/>
          <w:szCs w:val="22"/>
        </w:rPr>
        <w:t>herramientas</w:t>
      </w:r>
      <w:proofErr w:type="spellEnd"/>
      <w:r w:rsidRPr="00407631">
        <w:rPr>
          <w:sz w:val="22"/>
          <w:szCs w:val="22"/>
        </w:rPr>
        <w:t xml:space="preserve"> (</w:t>
      </w:r>
      <w:proofErr w:type="spellStart"/>
      <w:r w:rsidRPr="00407631">
        <w:rPr>
          <w:sz w:val="22"/>
          <w:szCs w:val="22"/>
        </w:rPr>
        <w:t>Gratuitas</w:t>
      </w:r>
      <w:proofErr w:type="spellEnd"/>
      <w:r w:rsidRPr="00407631">
        <w:rPr>
          <w:sz w:val="22"/>
          <w:szCs w:val="22"/>
        </w:rPr>
        <w:t xml:space="preserve"> y de Pago). </w:t>
      </w:r>
    </w:p>
    <w:p w14:paraId="01222139" w14:textId="77777777" w:rsidR="00D026F8" w:rsidRDefault="00D026F8" w:rsidP="00D026F8">
      <w:pPr>
        <w:pBdr>
          <w:top w:val="nil"/>
          <w:left w:val="nil"/>
          <w:bottom w:val="nil"/>
          <w:right w:val="nil"/>
          <w:between w:val="nil"/>
        </w:pBdr>
        <w:spacing w:line="276" w:lineRule="auto"/>
        <w:rPr>
          <w:b/>
        </w:rPr>
      </w:pPr>
    </w:p>
    <w:p w14:paraId="15613C03" w14:textId="77777777" w:rsidR="00407631" w:rsidRPr="00407631" w:rsidRDefault="00407631" w:rsidP="00407631">
      <w:pPr>
        <w:pStyle w:val="Prrafodelista"/>
        <w:pBdr>
          <w:top w:val="nil"/>
          <w:left w:val="nil"/>
          <w:bottom w:val="nil"/>
          <w:right w:val="nil"/>
          <w:between w:val="nil"/>
        </w:pBdr>
        <w:spacing w:line="276" w:lineRule="auto"/>
        <w:rPr>
          <w:b/>
          <w:sz w:val="22"/>
          <w:szCs w:val="22"/>
        </w:rPr>
      </w:pPr>
    </w:p>
    <w:p w14:paraId="4E47EA53" w14:textId="77777777" w:rsidR="00407631" w:rsidRPr="00407631" w:rsidRDefault="00407631" w:rsidP="00407631">
      <w:pPr>
        <w:pBdr>
          <w:bottom w:val="single" w:sz="4" w:space="1" w:color="auto"/>
        </w:pBdr>
        <w:spacing w:line="276" w:lineRule="auto"/>
      </w:pPr>
      <w:proofErr w:type="spellStart"/>
      <w:r w:rsidRPr="00407631">
        <w:rPr>
          <w:b/>
        </w:rPr>
        <w:t>Iniciativa</w:t>
      </w:r>
      <w:proofErr w:type="spellEnd"/>
      <w:r w:rsidRPr="00407631">
        <w:rPr>
          <w:b/>
        </w:rPr>
        <w:t xml:space="preserve"> </w:t>
      </w:r>
      <w:proofErr w:type="spellStart"/>
      <w:r w:rsidRPr="00407631">
        <w:rPr>
          <w:b/>
        </w:rPr>
        <w:t>emprendedora</w:t>
      </w:r>
      <w:proofErr w:type="spellEnd"/>
    </w:p>
    <w:p w14:paraId="37F55013" w14:textId="77777777" w:rsidR="00D026F8" w:rsidRDefault="00D026F8" w:rsidP="00407631">
      <w:pPr>
        <w:spacing w:line="276" w:lineRule="auto"/>
        <w:rPr>
          <w:lang w:val="es-ES"/>
        </w:rPr>
      </w:pPr>
    </w:p>
    <w:p w14:paraId="590DC9DC" w14:textId="77777777" w:rsidR="00407631" w:rsidRDefault="00407631" w:rsidP="00407631">
      <w:pPr>
        <w:spacing w:line="276" w:lineRule="auto"/>
        <w:rPr>
          <w:lang w:val="es-ES"/>
        </w:rPr>
      </w:pPr>
      <w:r w:rsidRPr="00407631">
        <w:rPr>
          <w:lang w:val="es-ES"/>
        </w:rPr>
        <w:t xml:space="preserve">La iniciativa emprendedora debe estar hoy en el ADN de cualquier empresa que quiera crecer, diversificarse y expandirse, en caso contrario el mercado se encargará de “fagocitarla”. Las grandes empresas han desarrollado costosos programas relacionados con la Innovación con el fin de despertar entre sus filas, a esos emprendedores ocultos que las ayudarán a salir de la zona de confort e ir por más. También es muy común que el emprendedor sea aquel que busque iniciar una actividad cuentapropista, y en ese escenario, crear una propia empresa. En este módulo veremos las capacidades necesarias para ser emprendedor y las distintas etapas por las que pasa una </w:t>
      </w:r>
      <w:proofErr w:type="spellStart"/>
      <w:r w:rsidRPr="00407631">
        <w:rPr>
          <w:lang w:val="es-ES"/>
        </w:rPr>
        <w:t>start</w:t>
      </w:r>
      <w:proofErr w:type="spellEnd"/>
      <w:r w:rsidRPr="00407631">
        <w:rPr>
          <w:lang w:val="es-ES"/>
        </w:rPr>
        <w:t>-up.</w:t>
      </w:r>
    </w:p>
    <w:p w14:paraId="0105D86A" w14:textId="77777777" w:rsidR="00D026F8" w:rsidRPr="00407631" w:rsidRDefault="00D026F8" w:rsidP="00407631">
      <w:pPr>
        <w:spacing w:line="276" w:lineRule="auto"/>
        <w:rPr>
          <w:lang w:val="es-ES"/>
        </w:rPr>
      </w:pPr>
    </w:p>
    <w:p w14:paraId="584C05AA" w14:textId="77777777" w:rsidR="00407631" w:rsidRPr="00407631" w:rsidRDefault="00407631" w:rsidP="00407631">
      <w:pPr>
        <w:spacing w:line="276" w:lineRule="auto"/>
      </w:pPr>
      <w:proofErr w:type="spellStart"/>
      <w:r w:rsidRPr="00407631">
        <w:t>Temas</w:t>
      </w:r>
      <w:proofErr w:type="spellEnd"/>
      <w:r w:rsidRPr="00407631">
        <w:t>:</w:t>
      </w:r>
    </w:p>
    <w:p w14:paraId="77823C92" w14:textId="77777777" w:rsidR="00407631" w:rsidRPr="00407631" w:rsidRDefault="00407631" w:rsidP="00407631">
      <w:pPr>
        <w:pStyle w:val="Prrafodelista"/>
        <w:numPr>
          <w:ilvl w:val="0"/>
          <w:numId w:val="16"/>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El proceso de financiación: fases, actores y negociación.</w:t>
      </w:r>
    </w:p>
    <w:p w14:paraId="5A5AB555" w14:textId="77777777" w:rsidR="00407631" w:rsidRPr="00407631" w:rsidRDefault="00407631" w:rsidP="00407631">
      <w:pPr>
        <w:pStyle w:val="Prrafodelista"/>
        <w:numPr>
          <w:ilvl w:val="0"/>
          <w:numId w:val="16"/>
        </w:numPr>
        <w:pBdr>
          <w:top w:val="nil"/>
          <w:left w:val="nil"/>
          <w:bottom w:val="nil"/>
          <w:right w:val="nil"/>
          <w:between w:val="nil"/>
        </w:pBdr>
        <w:spacing w:before="0" w:line="276" w:lineRule="auto"/>
        <w:contextualSpacing w:val="0"/>
        <w:rPr>
          <w:sz w:val="22"/>
          <w:szCs w:val="22"/>
        </w:rPr>
      </w:pPr>
      <w:r w:rsidRPr="00407631">
        <w:rPr>
          <w:sz w:val="22"/>
          <w:szCs w:val="22"/>
        </w:rPr>
        <w:t>Business models y Value Proposition Model.</w:t>
      </w:r>
    </w:p>
    <w:p w14:paraId="64EB674D" w14:textId="77777777" w:rsidR="00407631" w:rsidRPr="00407631" w:rsidRDefault="00407631" w:rsidP="00407631">
      <w:pPr>
        <w:pStyle w:val="Prrafodelista"/>
        <w:numPr>
          <w:ilvl w:val="0"/>
          <w:numId w:val="16"/>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Conceptos Lean y Agile para la gestión de tu </w:t>
      </w:r>
      <w:proofErr w:type="spellStart"/>
      <w:r w:rsidRPr="00407631">
        <w:rPr>
          <w:sz w:val="22"/>
          <w:szCs w:val="22"/>
          <w:lang w:val="es-ES"/>
        </w:rPr>
        <w:t>start</w:t>
      </w:r>
      <w:proofErr w:type="spellEnd"/>
      <w:r w:rsidRPr="00407631">
        <w:rPr>
          <w:sz w:val="22"/>
          <w:szCs w:val="22"/>
          <w:lang w:val="es-ES"/>
        </w:rPr>
        <w:t>-up.</w:t>
      </w:r>
    </w:p>
    <w:p w14:paraId="35E6E49E" w14:textId="77777777" w:rsidR="00407631" w:rsidRPr="00407631" w:rsidRDefault="00407631" w:rsidP="00407631">
      <w:pPr>
        <w:pStyle w:val="Prrafodelista"/>
        <w:numPr>
          <w:ilvl w:val="0"/>
          <w:numId w:val="16"/>
        </w:numPr>
        <w:pBdr>
          <w:top w:val="nil"/>
          <w:left w:val="nil"/>
          <w:bottom w:val="nil"/>
          <w:right w:val="nil"/>
          <w:between w:val="nil"/>
        </w:pBdr>
        <w:spacing w:before="0" w:line="276" w:lineRule="auto"/>
        <w:contextualSpacing w:val="0"/>
        <w:rPr>
          <w:sz w:val="22"/>
          <w:szCs w:val="22"/>
          <w:lang w:val="es-ES"/>
        </w:rPr>
      </w:pPr>
      <w:r w:rsidRPr="00407631">
        <w:rPr>
          <w:sz w:val="22"/>
          <w:szCs w:val="22"/>
          <w:lang w:val="es-ES"/>
        </w:rPr>
        <w:t xml:space="preserve">Habilidades </w:t>
      </w:r>
      <w:proofErr w:type="spellStart"/>
      <w:r w:rsidRPr="00407631">
        <w:rPr>
          <w:sz w:val="22"/>
          <w:szCs w:val="22"/>
          <w:lang w:val="es-ES"/>
        </w:rPr>
        <w:t>soft</w:t>
      </w:r>
      <w:proofErr w:type="spellEnd"/>
      <w:r w:rsidRPr="00407631">
        <w:rPr>
          <w:sz w:val="22"/>
          <w:szCs w:val="22"/>
          <w:lang w:val="es-ES"/>
        </w:rPr>
        <w:t xml:space="preserve"> de un emprendedor.</w:t>
      </w:r>
    </w:p>
    <w:p w14:paraId="75DD4D99" w14:textId="77777777" w:rsidR="00407631" w:rsidRPr="00407631" w:rsidRDefault="00407631" w:rsidP="00407631">
      <w:pPr>
        <w:pStyle w:val="Prrafodelista"/>
        <w:pBdr>
          <w:top w:val="nil"/>
          <w:left w:val="nil"/>
          <w:bottom w:val="nil"/>
          <w:right w:val="nil"/>
          <w:between w:val="nil"/>
        </w:pBdr>
        <w:spacing w:line="276" w:lineRule="auto"/>
        <w:rPr>
          <w:sz w:val="22"/>
          <w:szCs w:val="22"/>
          <w:lang w:val="es-ES"/>
        </w:rPr>
      </w:pPr>
    </w:p>
    <w:p w14:paraId="45F6DC5F" w14:textId="77777777" w:rsidR="00407631" w:rsidRPr="00407631" w:rsidRDefault="00407631" w:rsidP="00407631">
      <w:pPr>
        <w:tabs>
          <w:tab w:val="left" w:pos="720"/>
        </w:tabs>
        <w:spacing w:line="276" w:lineRule="auto"/>
        <w:rPr>
          <w:b/>
          <w:lang w:val="es-ES"/>
        </w:rPr>
      </w:pPr>
    </w:p>
    <w:p w14:paraId="2A70F0AB" w14:textId="77777777" w:rsidR="00407631" w:rsidRPr="00407631" w:rsidRDefault="00D026F8" w:rsidP="00D026F8">
      <w:pPr>
        <w:pBdr>
          <w:top w:val="single" w:sz="4" w:space="1" w:color="auto"/>
          <w:left w:val="single" w:sz="4" w:space="4" w:color="auto"/>
          <w:bottom w:val="single" w:sz="4" w:space="1" w:color="auto"/>
          <w:right w:val="single" w:sz="4" w:space="4" w:color="auto"/>
        </w:pBdr>
        <w:shd w:val="clear" w:color="auto" w:fill="000000" w:themeFill="text1"/>
        <w:tabs>
          <w:tab w:val="left" w:pos="720"/>
        </w:tabs>
        <w:spacing w:line="276" w:lineRule="auto"/>
        <w:rPr>
          <w:lang w:val="es-ES"/>
        </w:rPr>
      </w:pPr>
      <w:r>
        <w:rPr>
          <w:b/>
          <w:lang w:val="es-ES"/>
        </w:rPr>
        <w:t>Trabajo Fin</w:t>
      </w:r>
      <w:r w:rsidR="00407631" w:rsidRPr="00407631">
        <w:rPr>
          <w:b/>
          <w:lang w:val="es-ES"/>
        </w:rPr>
        <w:t xml:space="preserve"> de Máster (TFM) </w:t>
      </w:r>
    </w:p>
    <w:p w14:paraId="49CDA6E3" w14:textId="77777777" w:rsidR="00D026F8" w:rsidRDefault="00D026F8" w:rsidP="00407631">
      <w:pPr>
        <w:tabs>
          <w:tab w:val="left" w:pos="720"/>
        </w:tabs>
        <w:spacing w:line="276" w:lineRule="auto"/>
        <w:rPr>
          <w:lang w:val="es-ES"/>
        </w:rPr>
      </w:pPr>
    </w:p>
    <w:p w14:paraId="71883957" w14:textId="77777777" w:rsidR="00407631" w:rsidRPr="00407631" w:rsidRDefault="00407631" w:rsidP="00407631">
      <w:pPr>
        <w:tabs>
          <w:tab w:val="left" w:pos="720"/>
        </w:tabs>
        <w:spacing w:line="276" w:lineRule="auto"/>
        <w:rPr>
          <w:lang w:val="es-ES"/>
        </w:rPr>
      </w:pPr>
      <w:r w:rsidRPr="00407631">
        <w:rPr>
          <w:lang w:val="es-ES"/>
        </w:rPr>
        <w:t>El obje</w:t>
      </w:r>
      <w:r w:rsidR="00D026F8">
        <w:rPr>
          <w:lang w:val="es-ES"/>
        </w:rPr>
        <w:t>tivo fundamental del Trabajo Fin</w:t>
      </w:r>
      <w:r w:rsidRPr="00407631">
        <w:rPr>
          <w:lang w:val="es-ES"/>
        </w:rPr>
        <w:t xml:space="preserve"> de Máster es permitir a los alumnos trabajar sobre un proyecto que les permita poner en práctica todos los conocimientos adquiridos a lo largo del Máster. Más allá de una actividad académica o de aprendizaje, es una oportunidad de vincular la formación a la realidad económica y empresarial. </w:t>
      </w:r>
    </w:p>
    <w:p w14:paraId="120CA782" w14:textId="77777777" w:rsidR="00407631" w:rsidRPr="00407631" w:rsidRDefault="00407631" w:rsidP="00407631">
      <w:pPr>
        <w:spacing w:line="276" w:lineRule="auto"/>
        <w:rPr>
          <w:lang w:val="es-ES"/>
        </w:rPr>
      </w:pPr>
    </w:p>
    <w:p w14:paraId="0A82E518" w14:textId="77777777" w:rsidR="00407631" w:rsidRPr="00407631" w:rsidRDefault="00407631" w:rsidP="00D026F8">
      <w:pPr>
        <w:pBdr>
          <w:top w:val="single" w:sz="4" w:space="1" w:color="auto"/>
          <w:left w:val="single" w:sz="4" w:space="4" w:color="auto"/>
          <w:bottom w:val="single" w:sz="4" w:space="1" w:color="auto"/>
          <w:right w:val="single" w:sz="4" w:space="4" w:color="auto"/>
        </w:pBdr>
        <w:shd w:val="clear" w:color="auto" w:fill="000000" w:themeFill="text1"/>
        <w:tabs>
          <w:tab w:val="left" w:pos="720"/>
        </w:tabs>
        <w:spacing w:line="276" w:lineRule="auto"/>
        <w:rPr>
          <w:lang w:val="es-ES"/>
        </w:rPr>
      </w:pPr>
      <w:r w:rsidRPr="00407631">
        <w:rPr>
          <w:b/>
          <w:lang w:val="es-ES"/>
        </w:rPr>
        <w:t>TALLERES</w:t>
      </w:r>
    </w:p>
    <w:p w14:paraId="5A9B8C67" w14:textId="77777777" w:rsidR="00D026F8" w:rsidRDefault="00D026F8" w:rsidP="00407631">
      <w:pPr>
        <w:pBdr>
          <w:bottom w:val="single" w:sz="4" w:space="1" w:color="auto"/>
        </w:pBdr>
        <w:spacing w:line="276" w:lineRule="auto"/>
        <w:contextualSpacing/>
        <w:rPr>
          <w:b/>
          <w:lang w:val="es-ES"/>
        </w:rPr>
      </w:pPr>
    </w:p>
    <w:p w14:paraId="1C663E96" w14:textId="77777777" w:rsidR="00407631" w:rsidRPr="00407631" w:rsidRDefault="00407631" w:rsidP="00407631">
      <w:pPr>
        <w:pBdr>
          <w:bottom w:val="single" w:sz="4" w:space="1" w:color="auto"/>
        </w:pBdr>
        <w:spacing w:line="276" w:lineRule="auto"/>
        <w:contextualSpacing/>
        <w:rPr>
          <w:b/>
          <w:bCs w:val="0"/>
          <w:lang w:val="es-ES"/>
        </w:rPr>
      </w:pPr>
      <w:r w:rsidRPr="00407631">
        <w:rPr>
          <w:b/>
          <w:lang w:val="es-ES"/>
        </w:rPr>
        <w:t xml:space="preserve">Taller Role </w:t>
      </w:r>
      <w:proofErr w:type="spellStart"/>
      <w:r w:rsidRPr="00407631">
        <w:rPr>
          <w:b/>
          <w:lang w:val="es-ES"/>
        </w:rPr>
        <w:t>Playing</w:t>
      </w:r>
      <w:proofErr w:type="spellEnd"/>
    </w:p>
    <w:p w14:paraId="197BBAF0" w14:textId="77777777" w:rsidR="00D026F8" w:rsidRDefault="00D026F8" w:rsidP="00407631">
      <w:pPr>
        <w:spacing w:line="276" w:lineRule="auto"/>
        <w:contextualSpacing/>
        <w:rPr>
          <w:lang w:val="es-ES"/>
        </w:rPr>
      </w:pPr>
    </w:p>
    <w:p w14:paraId="3ABF56BD" w14:textId="77777777" w:rsidR="00407631" w:rsidRPr="00407631" w:rsidRDefault="00407631" w:rsidP="00407631">
      <w:pPr>
        <w:spacing w:line="276" w:lineRule="auto"/>
        <w:contextualSpacing/>
        <w:rPr>
          <w:bCs w:val="0"/>
          <w:lang w:val="es-ES"/>
        </w:rPr>
      </w:pPr>
      <w:r w:rsidRPr="00407631">
        <w:rPr>
          <w:lang w:val="es-ES"/>
        </w:rPr>
        <w:t>Este taller se desarrol</w:t>
      </w:r>
      <w:r w:rsidR="00D026F8">
        <w:rPr>
          <w:lang w:val="es-ES"/>
        </w:rPr>
        <w:t>la en el marco del Trabajo Fin</w:t>
      </w:r>
      <w:r w:rsidRPr="00407631">
        <w:rPr>
          <w:lang w:val="es-ES"/>
        </w:rPr>
        <w:t xml:space="preserve"> de Máster. El objetivo de este taller es ayudar a los estudiantes a preparar la presentación de sus proyectos, que será el soporte para la defensa del mismo, ante el tribunal. </w:t>
      </w:r>
    </w:p>
    <w:p w14:paraId="596F6A6C" w14:textId="77777777" w:rsidR="00407631" w:rsidRPr="00407631" w:rsidRDefault="00407631" w:rsidP="00407631">
      <w:pPr>
        <w:tabs>
          <w:tab w:val="left" w:pos="720"/>
        </w:tabs>
        <w:spacing w:line="276" w:lineRule="auto"/>
        <w:rPr>
          <w:b/>
          <w:lang w:val="es-ES"/>
        </w:rPr>
      </w:pPr>
    </w:p>
    <w:p w14:paraId="2252A24E" w14:textId="77777777" w:rsidR="00D026F8" w:rsidRPr="00407631" w:rsidRDefault="00407631" w:rsidP="00407631">
      <w:pPr>
        <w:pBdr>
          <w:bottom w:val="single" w:sz="4" w:space="1" w:color="auto"/>
        </w:pBdr>
        <w:tabs>
          <w:tab w:val="left" w:pos="720"/>
        </w:tabs>
        <w:spacing w:line="276" w:lineRule="auto"/>
        <w:rPr>
          <w:b/>
          <w:lang w:val="es-ES"/>
        </w:rPr>
      </w:pPr>
      <w:r w:rsidRPr="00407631">
        <w:rPr>
          <w:b/>
          <w:lang w:val="es-ES"/>
        </w:rPr>
        <w:t xml:space="preserve">Taller. Preparación Certificación Facebook </w:t>
      </w:r>
      <w:proofErr w:type="spellStart"/>
      <w:r w:rsidRPr="00407631">
        <w:rPr>
          <w:b/>
          <w:lang w:val="es-ES"/>
        </w:rPr>
        <w:t>Blueprint</w:t>
      </w:r>
      <w:proofErr w:type="spellEnd"/>
    </w:p>
    <w:p w14:paraId="5729417B" w14:textId="77777777" w:rsidR="00D026F8" w:rsidRDefault="00D026F8" w:rsidP="00D026F8">
      <w:pPr>
        <w:tabs>
          <w:tab w:val="left" w:pos="720"/>
        </w:tabs>
        <w:spacing w:line="276" w:lineRule="auto"/>
        <w:rPr>
          <w:b/>
          <w:lang w:val="es-ES"/>
        </w:rPr>
      </w:pPr>
    </w:p>
    <w:p w14:paraId="64C1FFE5" w14:textId="77777777" w:rsidR="00407631" w:rsidRDefault="00407631" w:rsidP="00D026F8">
      <w:pPr>
        <w:tabs>
          <w:tab w:val="left" w:pos="720"/>
        </w:tabs>
        <w:spacing w:line="276" w:lineRule="auto"/>
        <w:rPr>
          <w:b/>
          <w:u w:val="single"/>
          <w:lang w:val="es-ES"/>
        </w:rPr>
      </w:pPr>
      <w:r w:rsidRPr="00D026F8">
        <w:rPr>
          <w:b/>
          <w:u w:val="single"/>
          <w:lang w:val="es-ES"/>
        </w:rPr>
        <w:t>Descripción</w:t>
      </w:r>
    </w:p>
    <w:p w14:paraId="0182E9D5" w14:textId="77777777" w:rsidR="00D026F8" w:rsidRPr="00D026F8" w:rsidRDefault="00D026F8" w:rsidP="00D026F8">
      <w:pPr>
        <w:tabs>
          <w:tab w:val="left" w:pos="720"/>
        </w:tabs>
        <w:spacing w:line="276" w:lineRule="auto"/>
        <w:rPr>
          <w:b/>
          <w:u w:val="single"/>
          <w:lang w:val="es-ES"/>
        </w:rPr>
      </w:pPr>
    </w:p>
    <w:p w14:paraId="16514A9A" w14:textId="77777777" w:rsidR="00407631" w:rsidRDefault="00407631" w:rsidP="00407631">
      <w:pPr>
        <w:tabs>
          <w:tab w:val="left" w:pos="720"/>
        </w:tabs>
        <w:spacing w:line="276" w:lineRule="auto"/>
        <w:rPr>
          <w:lang w:val="es-ES"/>
        </w:rPr>
      </w:pPr>
      <w:r w:rsidRPr="00407631">
        <w:rPr>
          <w:lang w:val="es-ES"/>
        </w:rPr>
        <w:t>Para conocer las posibilidades de Facebook y demostrar el conocimiento ante empresas y clientes, Facebook ofrece diferentes niveles de certificación que pretende verificar que los profesionales conocen su plataforma y son capaces de hacer las mejores recomendaciones a sus clientes.</w:t>
      </w:r>
    </w:p>
    <w:p w14:paraId="47A7AE98" w14:textId="77777777" w:rsidR="00D026F8" w:rsidRPr="00407631" w:rsidRDefault="00D026F8" w:rsidP="00407631">
      <w:pPr>
        <w:tabs>
          <w:tab w:val="left" w:pos="720"/>
        </w:tabs>
        <w:spacing w:line="276" w:lineRule="auto"/>
        <w:rPr>
          <w:lang w:val="es-ES"/>
        </w:rPr>
      </w:pPr>
    </w:p>
    <w:p w14:paraId="06E1C87D" w14:textId="77777777" w:rsidR="00407631" w:rsidRDefault="00407631" w:rsidP="00407631">
      <w:pPr>
        <w:tabs>
          <w:tab w:val="left" w:pos="720"/>
        </w:tabs>
        <w:spacing w:line="276" w:lineRule="auto"/>
        <w:rPr>
          <w:lang w:val="es-ES"/>
        </w:rPr>
      </w:pPr>
      <w:r w:rsidRPr="00407631">
        <w:rPr>
          <w:lang w:val="es-ES"/>
        </w:rPr>
        <w:lastRenderedPageBreak/>
        <w:t xml:space="preserve">Obtener esta certificación convertirá a los alumnos en "Digital Marketing </w:t>
      </w:r>
      <w:proofErr w:type="spellStart"/>
      <w:r w:rsidRPr="00407631">
        <w:rPr>
          <w:lang w:val="es-ES"/>
        </w:rPr>
        <w:t>Associate</w:t>
      </w:r>
      <w:proofErr w:type="spellEnd"/>
      <w:r w:rsidRPr="00407631">
        <w:rPr>
          <w:lang w:val="es-ES"/>
        </w:rPr>
        <w:t>" de Facebook y, conjuntamente con la titulación del propio Master, mejorará la empleabilidad de los egresados.</w:t>
      </w:r>
    </w:p>
    <w:p w14:paraId="1ED51551" w14:textId="77777777" w:rsidR="00D026F8" w:rsidRPr="00407631" w:rsidRDefault="00D026F8" w:rsidP="00407631">
      <w:pPr>
        <w:tabs>
          <w:tab w:val="left" w:pos="720"/>
        </w:tabs>
        <w:spacing w:line="276" w:lineRule="auto"/>
        <w:rPr>
          <w:lang w:val="es-ES"/>
        </w:rPr>
      </w:pPr>
    </w:p>
    <w:p w14:paraId="6F9F76DA" w14:textId="77777777" w:rsidR="00407631" w:rsidRDefault="00407631" w:rsidP="00407631">
      <w:pPr>
        <w:tabs>
          <w:tab w:val="left" w:pos="720"/>
        </w:tabs>
        <w:spacing w:line="276" w:lineRule="auto"/>
        <w:rPr>
          <w:lang w:val="es-ES"/>
        </w:rPr>
      </w:pPr>
      <w:r w:rsidRPr="00407631">
        <w:rPr>
          <w:lang w:val="es-ES"/>
        </w:rPr>
        <w:t>Facebook pone a disposición de los candidatos recursos y contenido que ayudará a preparar el examen que tiene una duración de 90 minutos.</w:t>
      </w:r>
    </w:p>
    <w:p w14:paraId="539F6C66" w14:textId="77777777" w:rsidR="00D026F8" w:rsidRPr="00407631" w:rsidRDefault="00D026F8" w:rsidP="00407631">
      <w:pPr>
        <w:tabs>
          <w:tab w:val="left" w:pos="720"/>
        </w:tabs>
        <w:spacing w:line="276" w:lineRule="auto"/>
        <w:rPr>
          <w:lang w:val="es-ES"/>
        </w:rPr>
      </w:pPr>
    </w:p>
    <w:p w14:paraId="260E71C7" w14:textId="77777777" w:rsidR="00407631" w:rsidRDefault="00407631" w:rsidP="00D026F8">
      <w:pPr>
        <w:tabs>
          <w:tab w:val="left" w:pos="720"/>
        </w:tabs>
        <w:spacing w:line="276" w:lineRule="auto"/>
        <w:rPr>
          <w:b/>
          <w:u w:val="single"/>
          <w:lang w:val="es-ES"/>
        </w:rPr>
      </w:pPr>
      <w:r w:rsidRPr="00D026F8">
        <w:rPr>
          <w:b/>
          <w:u w:val="single"/>
          <w:lang w:val="es-ES"/>
        </w:rPr>
        <w:t>Objetivo</w:t>
      </w:r>
    </w:p>
    <w:p w14:paraId="132FA847" w14:textId="77777777" w:rsidR="00D026F8" w:rsidRPr="00D026F8" w:rsidRDefault="00D026F8" w:rsidP="00D026F8">
      <w:pPr>
        <w:tabs>
          <w:tab w:val="left" w:pos="720"/>
        </w:tabs>
        <w:spacing w:line="276" w:lineRule="auto"/>
        <w:rPr>
          <w:b/>
          <w:u w:val="single"/>
          <w:lang w:val="es-ES"/>
        </w:rPr>
      </w:pPr>
    </w:p>
    <w:p w14:paraId="26575C20" w14:textId="77777777" w:rsidR="00407631" w:rsidRDefault="00407631" w:rsidP="00407631">
      <w:pPr>
        <w:tabs>
          <w:tab w:val="left" w:pos="720"/>
        </w:tabs>
        <w:spacing w:line="276" w:lineRule="auto"/>
        <w:rPr>
          <w:lang w:val="es-ES"/>
        </w:rPr>
      </w:pPr>
      <w:r w:rsidRPr="00407631">
        <w:rPr>
          <w:lang w:val="es-ES"/>
        </w:rPr>
        <w:t>Aprobar el 100-101: representante de marketing digital certificado por Facebook.</w:t>
      </w:r>
    </w:p>
    <w:p w14:paraId="0075F12D" w14:textId="77777777" w:rsidR="00D026F8" w:rsidRPr="00407631" w:rsidRDefault="00D026F8" w:rsidP="00407631">
      <w:pPr>
        <w:tabs>
          <w:tab w:val="left" w:pos="720"/>
        </w:tabs>
        <w:spacing w:line="276" w:lineRule="auto"/>
        <w:rPr>
          <w:lang w:val="es-ES"/>
        </w:rPr>
      </w:pPr>
    </w:p>
    <w:p w14:paraId="47B1EBA4" w14:textId="77777777" w:rsidR="00407631" w:rsidRDefault="00407631" w:rsidP="00D026F8">
      <w:pPr>
        <w:tabs>
          <w:tab w:val="left" w:pos="720"/>
        </w:tabs>
        <w:spacing w:line="276" w:lineRule="auto"/>
        <w:rPr>
          <w:b/>
          <w:u w:val="single"/>
        </w:rPr>
      </w:pPr>
      <w:proofErr w:type="spellStart"/>
      <w:r w:rsidRPr="00D026F8">
        <w:rPr>
          <w:b/>
          <w:u w:val="single"/>
        </w:rPr>
        <w:t>Requerimientos</w:t>
      </w:r>
      <w:proofErr w:type="spellEnd"/>
    </w:p>
    <w:p w14:paraId="0FA9D770" w14:textId="77777777" w:rsidR="00D026F8" w:rsidRPr="00D026F8" w:rsidRDefault="00D026F8" w:rsidP="00D026F8">
      <w:pPr>
        <w:tabs>
          <w:tab w:val="left" w:pos="720"/>
        </w:tabs>
        <w:spacing w:line="276" w:lineRule="auto"/>
        <w:rPr>
          <w:b/>
          <w:u w:val="single"/>
        </w:rPr>
      </w:pPr>
    </w:p>
    <w:p w14:paraId="01BA8F00" w14:textId="77777777" w:rsidR="00407631" w:rsidRPr="00407631" w:rsidRDefault="00407631" w:rsidP="00D026F8">
      <w:pPr>
        <w:pStyle w:val="Prrafodelista"/>
        <w:numPr>
          <w:ilvl w:val="0"/>
          <w:numId w:val="19"/>
        </w:numPr>
        <w:tabs>
          <w:tab w:val="left" w:pos="720"/>
        </w:tabs>
        <w:spacing w:before="0" w:line="276" w:lineRule="auto"/>
        <w:contextualSpacing w:val="0"/>
        <w:rPr>
          <w:sz w:val="22"/>
          <w:szCs w:val="22"/>
          <w:lang w:val="es-ES"/>
        </w:rPr>
      </w:pPr>
      <w:r w:rsidRPr="00407631">
        <w:rPr>
          <w:sz w:val="22"/>
          <w:szCs w:val="22"/>
          <w:lang w:val="es-ES"/>
        </w:rPr>
        <w:t>Nivel de inglés B2 o superior. El examen disponible para este certificado esta sólo en inglés.</w:t>
      </w:r>
    </w:p>
    <w:p w14:paraId="6D0CA606" w14:textId="77777777" w:rsidR="00407631" w:rsidRPr="00407631" w:rsidRDefault="00407631" w:rsidP="00407631">
      <w:pPr>
        <w:pStyle w:val="Prrafodelista"/>
        <w:numPr>
          <w:ilvl w:val="0"/>
          <w:numId w:val="19"/>
        </w:numPr>
        <w:tabs>
          <w:tab w:val="left" w:pos="720"/>
        </w:tabs>
        <w:spacing w:before="0" w:line="276" w:lineRule="auto"/>
        <w:contextualSpacing w:val="0"/>
        <w:rPr>
          <w:sz w:val="22"/>
          <w:szCs w:val="22"/>
        </w:rPr>
      </w:pPr>
      <w:proofErr w:type="spellStart"/>
      <w:r w:rsidRPr="00407631">
        <w:rPr>
          <w:sz w:val="22"/>
          <w:szCs w:val="22"/>
        </w:rPr>
        <w:t>Cuenta</w:t>
      </w:r>
      <w:proofErr w:type="spellEnd"/>
      <w:r w:rsidRPr="00407631">
        <w:rPr>
          <w:sz w:val="22"/>
          <w:szCs w:val="22"/>
        </w:rPr>
        <w:t xml:space="preserve"> de Facebook.</w:t>
      </w:r>
    </w:p>
    <w:p w14:paraId="194A28C6" w14:textId="77777777" w:rsidR="00407631" w:rsidRPr="00407631" w:rsidRDefault="00407631" w:rsidP="00407631">
      <w:pPr>
        <w:pStyle w:val="Prrafodelista"/>
        <w:tabs>
          <w:tab w:val="left" w:pos="720"/>
        </w:tabs>
        <w:spacing w:line="276" w:lineRule="auto"/>
        <w:rPr>
          <w:sz w:val="22"/>
          <w:szCs w:val="22"/>
        </w:rPr>
      </w:pPr>
    </w:p>
    <w:p w14:paraId="4D0AF065" w14:textId="77777777" w:rsidR="00407631" w:rsidRPr="00407631" w:rsidRDefault="00407631" w:rsidP="00407631">
      <w:pPr>
        <w:spacing w:line="276" w:lineRule="auto"/>
        <w:contextualSpacing/>
        <w:rPr>
          <w:b/>
          <w:bCs w:val="0"/>
        </w:rPr>
      </w:pPr>
    </w:p>
    <w:p w14:paraId="37B542EF" w14:textId="77777777" w:rsidR="00407631" w:rsidRPr="00407631" w:rsidRDefault="00407631" w:rsidP="00D026F8">
      <w:pPr>
        <w:pBdr>
          <w:bottom w:val="single" w:sz="4" w:space="1" w:color="auto"/>
        </w:pBdr>
        <w:spacing w:line="276" w:lineRule="auto"/>
        <w:contextualSpacing/>
        <w:rPr>
          <w:b/>
          <w:bCs w:val="0"/>
        </w:rPr>
      </w:pPr>
      <w:r w:rsidRPr="00407631">
        <w:rPr>
          <w:b/>
        </w:rPr>
        <w:t xml:space="preserve">Taller. </w:t>
      </w:r>
      <w:proofErr w:type="spellStart"/>
      <w:r w:rsidRPr="00407631">
        <w:rPr>
          <w:b/>
        </w:rPr>
        <w:t>Preparación</w:t>
      </w:r>
      <w:proofErr w:type="spellEnd"/>
      <w:r w:rsidRPr="00407631">
        <w:rPr>
          <w:b/>
        </w:rPr>
        <w:t xml:space="preserve"> </w:t>
      </w:r>
      <w:proofErr w:type="spellStart"/>
      <w:r w:rsidRPr="00407631">
        <w:rPr>
          <w:b/>
        </w:rPr>
        <w:t>Certificación</w:t>
      </w:r>
      <w:proofErr w:type="spellEnd"/>
      <w:r w:rsidRPr="00407631">
        <w:rPr>
          <w:b/>
        </w:rPr>
        <w:t xml:space="preserve"> Google Ads</w:t>
      </w:r>
    </w:p>
    <w:p w14:paraId="3FD5A869" w14:textId="77777777" w:rsidR="00407631" w:rsidRPr="00407631" w:rsidRDefault="00407631" w:rsidP="00407631">
      <w:pPr>
        <w:shd w:val="clear" w:color="auto" w:fill="FFFFFF"/>
        <w:spacing w:line="276" w:lineRule="auto"/>
      </w:pPr>
    </w:p>
    <w:p w14:paraId="02AA98F8" w14:textId="77777777" w:rsidR="00407631" w:rsidRDefault="00407631" w:rsidP="00D026F8">
      <w:pPr>
        <w:tabs>
          <w:tab w:val="left" w:pos="720"/>
        </w:tabs>
        <w:spacing w:line="276" w:lineRule="auto"/>
        <w:rPr>
          <w:b/>
          <w:u w:val="single"/>
        </w:rPr>
      </w:pPr>
      <w:proofErr w:type="spellStart"/>
      <w:r w:rsidRPr="00D026F8">
        <w:rPr>
          <w:b/>
          <w:u w:val="single"/>
        </w:rPr>
        <w:t>Descripción</w:t>
      </w:r>
      <w:proofErr w:type="spellEnd"/>
    </w:p>
    <w:p w14:paraId="65BB06E2" w14:textId="77777777" w:rsidR="00D026F8" w:rsidRPr="00D026F8" w:rsidRDefault="00D026F8" w:rsidP="00D026F8">
      <w:pPr>
        <w:tabs>
          <w:tab w:val="left" w:pos="720"/>
        </w:tabs>
        <w:spacing w:line="276" w:lineRule="auto"/>
        <w:rPr>
          <w:b/>
          <w:u w:val="single"/>
        </w:rPr>
      </w:pPr>
    </w:p>
    <w:p w14:paraId="5303ED0F" w14:textId="77777777" w:rsidR="00407631" w:rsidRDefault="00407631" w:rsidP="00407631">
      <w:pPr>
        <w:tabs>
          <w:tab w:val="left" w:pos="720"/>
        </w:tabs>
        <w:spacing w:line="276" w:lineRule="auto"/>
        <w:rPr>
          <w:lang w:val="es-ES"/>
        </w:rPr>
      </w:pPr>
      <w:r w:rsidRPr="00407631">
        <w:rPr>
          <w:lang w:val="es-ES"/>
        </w:rPr>
        <w:t>Google ofrece una serie de certificaciones en varios productos -</w:t>
      </w:r>
      <w:proofErr w:type="spellStart"/>
      <w:r w:rsidRPr="00407631">
        <w:rPr>
          <w:lang w:val="es-ES"/>
        </w:rPr>
        <w:t>Ads</w:t>
      </w:r>
      <w:proofErr w:type="spellEnd"/>
      <w:r w:rsidRPr="00407631">
        <w:rPr>
          <w:lang w:val="es-ES"/>
        </w:rPr>
        <w:t xml:space="preserve">, </w:t>
      </w:r>
      <w:proofErr w:type="spellStart"/>
      <w:r w:rsidRPr="00407631">
        <w:rPr>
          <w:lang w:val="es-ES"/>
        </w:rPr>
        <w:t>analytics</w:t>
      </w:r>
      <w:proofErr w:type="spellEnd"/>
      <w:r w:rsidRPr="00407631">
        <w:rPr>
          <w:lang w:val="es-ES"/>
        </w:rPr>
        <w:t xml:space="preserve"> o Marketing </w:t>
      </w:r>
      <w:proofErr w:type="spellStart"/>
      <w:r w:rsidRPr="00407631">
        <w:rPr>
          <w:lang w:val="es-ES"/>
        </w:rPr>
        <w:t>platform</w:t>
      </w:r>
      <w:proofErr w:type="spellEnd"/>
      <w:r w:rsidRPr="00407631">
        <w:rPr>
          <w:lang w:val="es-ES"/>
        </w:rPr>
        <w:t>- que permite a los usuarios certificados demostrar ante terceros su grado de conocimiento de la plataforma de publicidad.</w:t>
      </w:r>
    </w:p>
    <w:p w14:paraId="58AA4AF0" w14:textId="77777777" w:rsidR="00D026F8" w:rsidRPr="00407631" w:rsidRDefault="00D026F8" w:rsidP="00407631">
      <w:pPr>
        <w:tabs>
          <w:tab w:val="left" w:pos="720"/>
        </w:tabs>
        <w:spacing w:line="276" w:lineRule="auto"/>
        <w:rPr>
          <w:lang w:val="es-ES"/>
        </w:rPr>
      </w:pPr>
    </w:p>
    <w:p w14:paraId="1809C802" w14:textId="77777777" w:rsidR="00407631" w:rsidRPr="00407631" w:rsidRDefault="00407631" w:rsidP="00407631">
      <w:pPr>
        <w:tabs>
          <w:tab w:val="left" w:pos="720"/>
        </w:tabs>
        <w:spacing w:line="276" w:lineRule="auto"/>
        <w:rPr>
          <w:lang w:val="es-ES"/>
        </w:rPr>
      </w:pPr>
      <w:r w:rsidRPr="00407631">
        <w:rPr>
          <w:lang w:val="es-ES"/>
        </w:rPr>
        <w:t xml:space="preserve">Los alumnos obtendrán la "Certificación sobre las Campañas de Búsqueda de Google </w:t>
      </w:r>
      <w:proofErr w:type="spellStart"/>
      <w:r w:rsidRPr="00407631">
        <w:rPr>
          <w:lang w:val="es-ES"/>
        </w:rPr>
        <w:t>Ads</w:t>
      </w:r>
      <w:proofErr w:type="spellEnd"/>
      <w:r w:rsidRPr="00407631">
        <w:rPr>
          <w:lang w:val="es-ES"/>
        </w:rPr>
        <w:t>" y, conjuntamente con la titulación del propio Master, mejorará la empleabilidad de los egresados.</w:t>
      </w:r>
    </w:p>
    <w:p w14:paraId="4A4AC101" w14:textId="77777777" w:rsidR="00407631" w:rsidRDefault="00407631" w:rsidP="00407631">
      <w:pPr>
        <w:tabs>
          <w:tab w:val="left" w:pos="720"/>
        </w:tabs>
        <w:spacing w:line="276" w:lineRule="auto"/>
        <w:rPr>
          <w:lang w:val="es-ES"/>
        </w:rPr>
      </w:pPr>
      <w:r w:rsidRPr="00407631">
        <w:rPr>
          <w:lang w:val="es-ES"/>
        </w:rPr>
        <w:t xml:space="preserve">Google tiene una serie de recursos -vídeos, contenidos, test...- para ayudar a realizar la preparación de estos exámenes que tienen una duración media de entre 20 y 45 minutos y se realizan en español. El alumno tratará de obtener las 5 certificaciones básicas de Google </w:t>
      </w:r>
      <w:proofErr w:type="spellStart"/>
      <w:r w:rsidRPr="00407631">
        <w:rPr>
          <w:lang w:val="es-ES"/>
        </w:rPr>
        <w:t>Ads</w:t>
      </w:r>
      <w:proofErr w:type="spellEnd"/>
      <w:r w:rsidRPr="00407631">
        <w:rPr>
          <w:lang w:val="es-ES"/>
        </w:rPr>
        <w:t xml:space="preserve"> y en el taller explicaremos los puntos principales para hacerlo.</w:t>
      </w:r>
    </w:p>
    <w:p w14:paraId="30DB19C2" w14:textId="77777777" w:rsidR="00D026F8" w:rsidRPr="00407631" w:rsidRDefault="00D026F8" w:rsidP="00407631">
      <w:pPr>
        <w:tabs>
          <w:tab w:val="left" w:pos="720"/>
        </w:tabs>
        <w:spacing w:line="276" w:lineRule="auto"/>
        <w:rPr>
          <w:lang w:val="es-ES"/>
        </w:rPr>
      </w:pPr>
    </w:p>
    <w:p w14:paraId="6077EB83" w14:textId="77777777" w:rsidR="00407631" w:rsidRDefault="00407631" w:rsidP="00D026F8">
      <w:pPr>
        <w:tabs>
          <w:tab w:val="left" w:pos="720"/>
        </w:tabs>
        <w:spacing w:line="276" w:lineRule="auto"/>
        <w:rPr>
          <w:b/>
          <w:u w:val="single"/>
          <w:lang w:val="es-ES"/>
        </w:rPr>
      </w:pPr>
      <w:r w:rsidRPr="00D026F8">
        <w:rPr>
          <w:b/>
          <w:u w:val="single"/>
          <w:lang w:val="es-ES"/>
        </w:rPr>
        <w:t>Objetivo</w:t>
      </w:r>
    </w:p>
    <w:p w14:paraId="7392D7BB" w14:textId="77777777" w:rsidR="00D026F8" w:rsidRPr="00D026F8" w:rsidRDefault="00D026F8" w:rsidP="00D026F8">
      <w:pPr>
        <w:tabs>
          <w:tab w:val="left" w:pos="720"/>
        </w:tabs>
        <w:spacing w:line="276" w:lineRule="auto"/>
        <w:rPr>
          <w:b/>
          <w:u w:val="single"/>
          <w:lang w:val="es-ES"/>
        </w:rPr>
      </w:pPr>
    </w:p>
    <w:p w14:paraId="636B0449" w14:textId="77777777" w:rsidR="00407631" w:rsidRPr="00407631" w:rsidRDefault="00407631" w:rsidP="00407631">
      <w:pPr>
        <w:tabs>
          <w:tab w:val="left" w:pos="720"/>
        </w:tabs>
        <w:spacing w:line="276" w:lineRule="auto"/>
        <w:rPr>
          <w:lang w:val="es-ES"/>
        </w:rPr>
      </w:pPr>
      <w:r w:rsidRPr="00407631">
        <w:rPr>
          <w:lang w:val="es-ES"/>
        </w:rPr>
        <w:t>Aprobar 3 de las 5 certificaciones básicas que son: </w:t>
      </w:r>
    </w:p>
    <w:p w14:paraId="1B905F54" w14:textId="77777777" w:rsidR="00407631" w:rsidRPr="00407631" w:rsidRDefault="00407631" w:rsidP="00407631">
      <w:pPr>
        <w:pStyle w:val="Prrafodelista"/>
        <w:numPr>
          <w:ilvl w:val="0"/>
          <w:numId w:val="18"/>
        </w:numPr>
        <w:tabs>
          <w:tab w:val="left" w:pos="720"/>
        </w:tabs>
        <w:spacing w:before="0" w:line="276" w:lineRule="auto"/>
        <w:contextualSpacing w:val="0"/>
        <w:rPr>
          <w:sz w:val="22"/>
          <w:szCs w:val="22"/>
        </w:rPr>
      </w:pPr>
      <w:proofErr w:type="spellStart"/>
      <w:r w:rsidRPr="00407631">
        <w:rPr>
          <w:sz w:val="22"/>
          <w:szCs w:val="22"/>
        </w:rPr>
        <w:t>Certificación</w:t>
      </w:r>
      <w:proofErr w:type="spellEnd"/>
      <w:r w:rsidRPr="00407631">
        <w:rPr>
          <w:sz w:val="22"/>
          <w:szCs w:val="22"/>
        </w:rPr>
        <w:t xml:space="preserve"> en Shopping</w:t>
      </w:r>
      <w:r w:rsidR="00D026F8">
        <w:rPr>
          <w:sz w:val="22"/>
          <w:szCs w:val="22"/>
        </w:rPr>
        <w:t>.</w:t>
      </w:r>
    </w:p>
    <w:p w14:paraId="0CA5E832" w14:textId="77777777" w:rsidR="00407631" w:rsidRPr="00407631" w:rsidRDefault="00407631" w:rsidP="00407631">
      <w:pPr>
        <w:pStyle w:val="Prrafodelista"/>
        <w:numPr>
          <w:ilvl w:val="0"/>
          <w:numId w:val="18"/>
        </w:numPr>
        <w:tabs>
          <w:tab w:val="left" w:pos="720"/>
        </w:tabs>
        <w:spacing w:before="0" w:line="276" w:lineRule="auto"/>
        <w:contextualSpacing w:val="0"/>
        <w:rPr>
          <w:sz w:val="22"/>
          <w:szCs w:val="22"/>
          <w:lang w:val="es-ES"/>
        </w:rPr>
      </w:pPr>
      <w:r w:rsidRPr="00407631">
        <w:rPr>
          <w:sz w:val="22"/>
          <w:szCs w:val="22"/>
          <w:lang w:val="es-ES"/>
        </w:rPr>
        <w:t xml:space="preserve">Certificación en Medición de Google </w:t>
      </w:r>
      <w:proofErr w:type="spellStart"/>
      <w:r w:rsidRPr="00407631">
        <w:rPr>
          <w:sz w:val="22"/>
          <w:szCs w:val="22"/>
          <w:lang w:val="es-ES"/>
        </w:rPr>
        <w:t>Ads</w:t>
      </w:r>
      <w:proofErr w:type="spellEnd"/>
      <w:r w:rsidR="00D026F8">
        <w:rPr>
          <w:sz w:val="22"/>
          <w:szCs w:val="22"/>
          <w:lang w:val="es-ES"/>
        </w:rPr>
        <w:t>.</w:t>
      </w:r>
    </w:p>
    <w:p w14:paraId="53C96F00" w14:textId="77777777" w:rsidR="00407631" w:rsidRPr="00407631" w:rsidRDefault="00407631" w:rsidP="00407631">
      <w:pPr>
        <w:pStyle w:val="Prrafodelista"/>
        <w:numPr>
          <w:ilvl w:val="0"/>
          <w:numId w:val="18"/>
        </w:numPr>
        <w:tabs>
          <w:tab w:val="left" w:pos="720"/>
        </w:tabs>
        <w:spacing w:before="0" w:line="276" w:lineRule="auto"/>
        <w:contextualSpacing w:val="0"/>
        <w:rPr>
          <w:sz w:val="22"/>
          <w:szCs w:val="22"/>
          <w:lang w:val="es-ES"/>
        </w:rPr>
      </w:pPr>
      <w:r w:rsidRPr="00407631">
        <w:rPr>
          <w:sz w:val="22"/>
          <w:szCs w:val="22"/>
          <w:lang w:val="es-ES"/>
        </w:rPr>
        <w:t xml:space="preserve">Certificación en </w:t>
      </w:r>
      <w:proofErr w:type="spellStart"/>
      <w:r w:rsidRPr="00407631">
        <w:rPr>
          <w:sz w:val="22"/>
          <w:szCs w:val="22"/>
          <w:lang w:val="es-ES"/>
        </w:rPr>
        <w:t>Display</w:t>
      </w:r>
      <w:proofErr w:type="spellEnd"/>
      <w:r w:rsidRPr="00407631">
        <w:rPr>
          <w:sz w:val="22"/>
          <w:szCs w:val="22"/>
          <w:lang w:val="es-ES"/>
        </w:rPr>
        <w:t xml:space="preserve"> de Google </w:t>
      </w:r>
      <w:proofErr w:type="spellStart"/>
      <w:r w:rsidRPr="00407631">
        <w:rPr>
          <w:sz w:val="22"/>
          <w:szCs w:val="22"/>
          <w:lang w:val="es-ES"/>
        </w:rPr>
        <w:t>Ads</w:t>
      </w:r>
      <w:proofErr w:type="spellEnd"/>
      <w:r w:rsidR="00D026F8">
        <w:rPr>
          <w:sz w:val="22"/>
          <w:szCs w:val="22"/>
          <w:lang w:val="es-ES"/>
        </w:rPr>
        <w:t>.</w:t>
      </w:r>
    </w:p>
    <w:p w14:paraId="71B42C9D" w14:textId="77777777" w:rsidR="00407631" w:rsidRPr="00407631" w:rsidRDefault="00407631" w:rsidP="00407631">
      <w:pPr>
        <w:pStyle w:val="Prrafodelista"/>
        <w:numPr>
          <w:ilvl w:val="0"/>
          <w:numId w:val="18"/>
        </w:numPr>
        <w:tabs>
          <w:tab w:val="left" w:pos="720"/>
        </w:tabs>
        <w:spacing w:before="0" w:line="276" w:lineRule="auto"/>
        <w:contextualSpacing w:val="0"/>
        <w:rPr>
          <w:sz w:val="22"/>
          <w:szCs w:val="22"/>
          <w:lang w:val="es-ES"/>
        </w:rPr>
      </w:pPr>
      <w:r w:rsidRPr="00407631">
        <w:rPr>
          <w:sz w:val="22"/>
          <w:szCs w:val="22"/>
          <w:lang w:val="es-ES"/>
        </w:rPr>
        <w:t xml:space="preserve">Certificación en Vídeo de Google </w:t>
      </w:r>
      <w:proofErr w:type="spellStart"/>
      <w:r w:rsidRPr="00407631">
        <w:rPr>
          <w:sz w:val="22"/>
          <w:szCs w:val="22"/>
          <w:lang w:val="es-ES"/>
        </w:rPr>
        <w:t>Ads</w:t>
      </w:r>
      <w:proofErr w:type="spellEnd"/>
      <w:r w:rsidR="00D026F8">
        <w:rPr>
          <w:sz w:val="22"/>
          <w:szCs w:val="22"/>
          <w:lang w:val="es-ES"/>
        </w:rPr>
        <w:t>.</w:t>
      </w:r>
    </w:p>
    <w:p w14:paraId="2820662B" w14:textId="77777777" w:rsidR="00407631" w:rsidRPr="00407631" w:rsidRDefault="00407631" w:rsidP="00407631">
      <w:pPr>
        <w:pStyle w:val="Prrafodelista"/>
        <w:numPr>
          <w:ilvl w:val="0"/>
          <w:numId w:val="18"/>
        </w:numPr>
        <w:tabs>
          <w:tab w:val="left" w:pos="720"/>
        </w:tabs>
        <w:spacing w:before="0" w:line="276" w:lineRule="auto"/>
        <w:contextualSpacing w:val="0"/>
        <w:rPr>
          <w:sz w:val="22"/>
          <w:szCs w:val="22"/>
          <w:lang w:val="es-ES"/>
        </w:rPr>
      </w:pPr>
      <w:r w:rsidRPr="00407631">
        <w:rPr>
          <w:sz w:val="22"/>
          <w:szCs w:val="22"/>
          <w:lang w:val="es-ES"/>
        </w:rPr>
        <w:t xml:space="preserve">Certificación sobre las Campañas de Búsqueda de Google </w:t>
      </w:r>
      <w:proofErr w:type="spellStart"/>
      <w:r w:rsidRPr="00407631">
        <w:rPr>
          <w:sz w:val="22"/>
          <w:szCs w:val="22"/>
          <w:lang w:val="es-ES"/>
        </w:rPr>
        <w:t>Ads</w:t>
      </w:r>
      <w:proofErr w:type="spellEnd"/>
      <w:r w:rsidR="00D026F8">
        <w:rPr>
          <w:sz w:val="22"/>
          <w:szCs w:val="22"/>
          <w:lang w:val="es-ES"/>
        </w:rPr>
        <w:t>.</w:t>
      </w:r>
    </w:p>
    <w:p w14:paraId="7DFC3F15" w14:textId="77777777" w:rsidR="00407631" w:rsidRPr="00407631" w:rsidRDefault="00407631" w:rsidP="00407631">
      <w:pPr>
        <w:pStyle w:val="Prrafodelista"/>
        <w:tabs>
          <w:tab w:val="left" w:pos="720"/>
        </w:tabs>
        <w:spacing w:line="276" w:lineRule="auto"/>
        <w:rPr>
          <w:sz w:val="22"/>
          <w:szCs w:val="22"/>
          <w:lang w:val="es-ES"/>
        </w:rPr>
      </w:pPr>
    </w:p>
    <w:p w14:paraId="510D0310" w14:textId="77777777" w:rsidR="00407631" w:rsidRPr="00D026F8" w:rsidRDefault="00407631" w:rsidP="00D026F8">
      <w:pPr>
        <w:tabs>
          <w:tab w:val="left" w:pos="720"/>
        </w:tabs>
        <w:spacing w:line="276" w:lineRule="auto"/>
        <w:rPr>
          <w:b/>
          <w:u w:val="single"/>
          <w:lang w:val="es-ES"/>
        </w:rPr>
      </w:pPr>
      <w:r w:rsidRPr="00D026F8">
        <w:rPr>
          <w:b/>
          <w:u w:val="single"/>
          <w:lang w:val="es-ES"/>
        </w:rPr>
        <w:t>Requerimientos</w:t>
      </w:r>
    </w:p>
    <w:p w14:paraId="7B3B4F28" w14:textId="77777777" w:rsidR="00407631" w:rsidRDefault="00407631" w:rsidP="00407631">
      <w:pPr>
        <w:tabs>
          <w:tab w:val="left" w:pos="720"/>
        </w:tabs>
        <w:spacing w:line="276" w:lineRule="auto"/>
        <w:rPr>
          <w:lang w:val="es-ES"/>
        </w:rPr>
      </w:pPr>
      <w:r w:rsidRPr="00407631">
        <w:rPr>
          <w:lang w:val="es-ES"/>
        </w:rPr>
        <w:t>Cuenta de Google/</w:t>
      </w:r>
      <w:proofErr w:type="spellStart"/>
      <w:r w:rsidRPr="00407631">
        <w:rPr>
          <w:lang w:val="es-ES"/>
        </w:rPr>
        <w:t>Gmail</w:t>
      </w:r>
      <w:proofErr w:type="spellEnd"/>
      <w:r w:rsidRPr="00407631">
        <w:rPr>
          <w:lang w:val="es-ES"/>
        </w:rPr>
        <w:t>.</w:t>
      </w:r>
    </w:p>
    <w:p w14:paraId="2D58A346" w14:textId="77777777" w:rsidR="00CA1EEF" w:rsidRDefault="00CA1EEF" w:rsidP="00407631">
      <w:pPr>
        <w:tabs>
          <w:tab w:val="left" w:pos="720"/>
        </w:tabs>
        <w:spacing w:line="276" w:lineRule="auto"/>
        <w:rPr>
          <w:lang w:val="es-ES"/>
        </w:rPr>
      </w:pPr>
    </w:p>
    <w:p w14:paraId="3C7C8414" w14:textId="77777777" w:rsidR="00CA1EEF" w:rsidRPr="00D660D8" w:rsidRDefault="00CA1EEF" w:rsidP="00CA1EEF">
      <w:pPr>
        <w:pBdr>
          <w:bottom w:val="single" w:sz="4" w:space="1" w:color="auto"/>
        </w:pBdr>
        <w:spacing w:line="276" w:lineRule="auto"/>
        <w:contextualSpacing/>
        <w:rPr>
          <w:b/>
          <w:bCs w:val="0"/>
          <w:lang w:val="es-ES"/>
        </w:rPr>
      </w:pPr>
      <w:r w:rsidRPr="00D660D8">
        <w:rPr>
          <w:b/>
          <w:lang w:val="es-ES"/>
        </w:rPr>
        <w:lastRenderedPageBreak/>
        <w:t xml:space="preserve">Taller. </w:t>
      </w:r>
      <w:proofErr w:type="spellStart"/>
      <w:r w:rsidRPr="00D660D8">
        <w:rPr>
          <w:b/>
          <w:lang w:val="es-ES"/>
        </w:rPr>
        <w:t>Growth</w:t>
      </w:r>
      <w:proofErr w:type="spellEnd"/>
      <w:r w:rsidRPr="00D660D8">
        <w:rPr>
          <w:b/>
          <w:lang w:val="es-ES"/>
        </w:rPr>
        <w:t xml:space="preserve"> Hacking </w:t>
      </w:r>
      <w:proofErr w:type="spellStart"/>
      <w:r w:rsidRPr="00D660D8">
        <w:rPr>
          <w:b/>
          <w:lang w:val="es-ES"/>
        </w:rPr>
        <w:t>Simulation</w:t>
      </w:r>
      <w:proofErr w:type="spellEnd"/>
    </w:p>
    <w:p w14:paraId="0FE3D054" w14:textId="77777777" w:rsidR="00CA1EEF" w:rsidRPr="00D660D8" w:rsidRDefault="00CA1EEF" w:rsidP="00407631">
      <w:pPr>
        <w:tabs>
          <w:tab w:val="left" w:pos="720"/>
        </w:tabs>
        <w:spacing w:line="276" w:lineRule="auto"/>
        <w:rPr>
          <w:lang w:val="es-ES"/>
        </w:rPr>
      </w:pPr>
    </w:p>
    <w:p w14:paraId="31BBF0EC" w14:textId="77777777" w:rsidR="00407631" w:rsidRPr="005635ED" w:rsidRDefault="00CA1EEF" w:rsidP="00407631">
      <w:pPr>
        <w:spacing w:line="276" w:lineRule="auto"/>
        <w:rPr>
          <w:lang w:val="es-ES"/>
        </w:rPr>
      </w:pPr>
      <w:r w:rsidRPr="005635ED">
        <w:rPr>
          <w:lang w:val="es-ES"/>
        </w:rPr>
        <w:t xml:space="preserve">A lo largo de este taller los estudiantes realizarán una simulación aplicado diferentes herramientas de </w:t>
      </w:r>
      <w:proofErr w:type="spellStart"/>
      <w:r w:rsidRPr="005635ED">
        <w:rPr>
          <w:lang w:val="es-ES"/>
        </w:rPr>
        <w:t>Growth</w:t>
      </w:r>
      <w:proofErr w:type="spellEnd"/>
      <w:r w:rsidRPr="005635ED">
        <w:rPr>
          <w:lang w:val="es-ES"/>
        </w:rPr>
        <w:t xml:space="preserve"> Hacking, de forma que puedan adquirir una visión práctica de esta técnica.</w:t>
      </w:r>
    </w:p>
    <w:p w14:paraId="12164F60" w14:textId="77777777" w:rsidR="00CA1EEF" w:rsidRPr="005635ED" w:rsidRDefault="00CA1EEF" w:rsidP="00407631">
      <w:pPr>
        <w:spacing w:line="276" w:lineRule="auto"/>
        <w:rPr>
          <w:lang w:val="es-ES"/>
        </w:rPr>
      </w:pPr>
    </w:p>
    <w:p w14:paraId="7CEFCDD8" w14:textId="77777777" w:rsidR="00D026F8" w:rsidRPr="005635ED" w:rsidRDefault="00D026F8" w:rsidP="00CA1EEF">
      <w:pPr>
        <w:pStyle w:val="Ttulo5"/>
        <w:rPr>
          <w:color w:val="auto"/>
        </w:rPr>
      </w:pPr>
      <w:r w:rsidRPr="005635ED">
        <w:rPr>
          <w:color w:val="auto"/>
        </w:rPr>
        <w:t>D. ACTIVIDADES ADICIONALES</w:t>
      </w:r>
    </w:p>
    <w:p w14:paraId="16B8CB9C" w14:textId="77777777" w:rsidR="00D026F8" w:rsidRPr="005635ED" w:rsidRDefault="00D026F8" w:rsidP="00D026F8">
      <w:pPr>
        <w:spacing w:line="276" w:lineRule="auto"/>
        <w:contextualSpacing/>
        <w:rPr>
          <w:b/>
          <w:bCs w:val="0"/>
          <w:lang w:val="es-ES"/>
        </w:rPr>
      </w:pPr>
    </w:p>
    <w:p w14:paraId="4A67E821" w14:textId="77777777" w:rsidR="00D026F8" w:rsidRDefault="00D026F8" w:rsidP="00D026F8">
      <w:pPr>
        <w:spacing w:line="276" w:lineRule="auto"/>
        <w:rPr>
          <w:lang w:val="es-ES"/>
        </w:rPr>
      </w:pPr>
      <w:r w:rsidRPr="005635ED">
        <w:rPr>
          <w:lang w:val="es-ES"/>
        </w:rPr>
        <w:t>El Máster en Marketing Digital</w:t>
      </w:r>
      <w:r w:rsidR="007B2C05" w:rsidRPr="005635ED">
        <w:rPr>
          <w:lang w:val="es-ES"/>
        </w:rPr>
        <w:t xml:space="preserve">, </w:t>
      </w:r>
      <w:proofErr w:type="spellStart"/>
      <w:r w:rsidR="007B2C05" w:rsidRPr="005635ED">
        <w:rPr>
          <w:lang w:val="es-ES"/>
        </w:rPr>
        <w:t>Growth</w:t>
      </w:r>
      <w:proofErr w:type="spellEnd"/>
      <w:r w:rsidR="007B2C05" w:rsidRPr="005635ED">
        <w:rPr>
          <w:lang w:val="es-ES"/>
        </w:rPr>
        <w:t xml:space="preserve"> Hacking</w:t>
      </w:r>
      <w:r w:rsidRPr="005635ED">
        <w:rPr>
          <w:lang w:val="es-ES"/>
        </w:rPr>
        <w:t xml:space="preserve"> y E-Commerce se complementa con conferencias y seminarios que se impartirán en cada uno de los bloques. Estas actividades adicionales se realizan por profesionales reconocidos en el sector del Marketing </w:t>
      </w:r>
      <w:r w:rsidRPr="00D026F8">
        <w:rPr>
          <w:lang w:val="es-ES"/>
        </w:rPr>
        <w:t xml:space="preserve">Digital y el E-Commerce quienes mediante videoconferencias expondrán a los alumnos sus experiencias y casos prácticos. </w:t>
      </w:r>
    </w:p>
    <w:p w14:paraId="0F410645" w14:textId="77777777" w:rsidR="00D026F8" w:rsidRPr="00D026F8" w:rsidRDefault="00D026F8" w:rsidP="00D026F8">
      <w:pPr>
        <w:spacing w:line="276" w:lineRule="auto"/>
        <w:rPr>
          <w:lang w:val="es-ES"/>
        </w:rPr>
      </w:pPr>
    </w:p>
    <w:p w14:paraId="4C9A3518" w14:textId="77777777" w:rsidR="00D026F8" w:rsidRPr="00D026F8" w:rsidRDefault="00D026F8" w:rsidP="00D026F8">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_tradnl"/>
        </w:rPr>
      </w:pPr>
      <w:r w:rsidRPr="00D026F8">
        <w:rPr>
          <w:b/>
          <w:color w:val="FFFFFF" w:themeColor="background1"/>
          <w:lang w:val="es-ES_tradnl"/>
        </w:rPr>
        <w:t xml:space="preserve">‘Case </w:t>
      </w:r>
      <w:proofErr w:type="spellStart"/>
      <w:r w:rsidRPr="00D026F8">
        <w:rPr>
          <w:b/>
          <w:color w:val="FFFFFF" w:themeColor="background1"/>
          <w:lang w:val="es-ES_tradnl"/>
        </w:rPr>
        <w:t>studies</w:t>
      </w:r>
      <w:proofErr w:type="spellEnd"/>
      <w:r w:rsidRPr="00D026F8">
        <w:rPr>
          <w:b/>
          <w:color w:val="FFFFFF" w:themeColor="background1"/>
          <w:lang w:val="es-ES_tradnl"/>
        </w:rPr>
        <w:t xml:space="preserve">’: Método del caso. </w:t>
      </w:r>
    </w:p>
    <w:p w14:paraId="52F3C41E" w14:textId="77777777" w:rsidR="00D026F8" w:rsidRDefault="00D026F8" w:rsidP="00D026F8">
      <w:pPr>
        <w:tabs>
          <w:tab w:val="left" w:pos="2843"/>
        </w:tabs>
        <w:spacing w:line="276" w:lineRule="auto"/>
        <w:rPr>
          <w:lang w:val="es-ES"/>
        </w:rPr>
      </w:pPr>
    </w:p>
    <w:p w14:paraId="6CB78A0A" w14:textId="77777777" w:rsidR="00D026F8" w:rsidRDefault="00D026F8" w:rsidP="00D026F8">
      <w:pPr>
        <w:tabs>
          <w:tab w:val="left" w:pos="2843"/>
        </w:tabs>
        <w:spacing w:line="276" w:lineRule="auto"/>
        <w:rPr>
          <w:lang w:val="es-ES"/>
        </w:rPr>
      </w:pPr>
      <w:r w:rsidRPr="00D026F8">
        <w:rPr>
          <w:lang w:val="es-ES"/>
        </w:rPr>
        <w:t>La componente práctica del programa es indispensable y completa la formación teórica.  Para ello, durante el curso se realizarán debates de temas de actualidad e interés en cada una de las asignaturas, simulaciones para la toma de decisiones aplicadas a situaciones reales o casos prácticos donde se analizarán, desde un punto de vista académico, los problemas planteados y las soluciones propuestas, así como los criterios tenidos en cuenta para llevarlas a cabo.</w:t>
      </w:r>
    </w:p>
    <w:p w14:paraId="583784FD" w14:textId="77777777" w:rsidR="00D026F8" w:rsidRPr="00D026F8" w:rsidRDefault="00D026F8" w:rsidP="00D026F8">
      <w:pPr>
        <w:tabs>
          <w:tab w:val="left" w:pos="2843"/>
        </w:tabs>
        <w:spacing w:line="276" w:lineRule="auto"/>
        <w:rPr>
          <w:lang w:val="es-ES"/>
        </w:rPr>
      </w:pPr>
    </w:p>
    <w:p w14:paraId="64F5B25A" w14:textId="77777777" w:rsidR="00D026F8" w:rsidRPr="00D026F8" w:rsidRDefault="00D026F8" w:rsidP="00D026F8">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_tradnl"/>
        </w:rPr>
      </w:pPr>
      <w:proofErr w:type="spellStart"/>
      <w:r w:rsidRPr="00D026F8">
        <w:rPr>
          <w:b/>
          <w:color w:val="FFFFFF" w:themeColor="background1"/>
          <w:lang w:val="es-ES_tradnl"/>
        </w:rPr>
        <w:t>Webinars</w:t>
      </w:r>
      <w:proofErr w:type="spellEnd"/>
      <w:r w:rsidRPr="00D026F8">
        <w:rPr>
          <w:b/>
          <w:color w:val="FFFFFF" w:themeColor="background1"/>
          <w:lang w:val="es-ES_tradnl"/>
        </w:rPr>
        <w:t xml:space="preserve"> </w:t>
      </w:r>
    </w:p>
    <w:p w14:paraId="40C81BBC" w14:textId="77777777" w:rsidR="00D026F8" w:rsidRDefault="00D026F8" w:rsidP="00D026F8">
      <w:pPr>
        <w:spacing w:line="276" w:lineRule="auto"/>
        <w:rPr>
          <w:lang w:val="es-ES_tradnl"/>
        </w:rPr>
      </w:pPr>
    </w:p>
    <w:p w14:paraId="57DCCA7F" w14:textId="77777777" w:rsidR="00D026F8" w:rsidRDefault="00D026F8" w:rsidP="00D026F8">
      <w:pPr>
        <w:spacing w:line="276" w:lineRule="auto"/>
        <w:rPr>
          <w:lang w:val="es-ES_tradnl"/>
        </w:rPr>
      </w:pPr>
      <w:r w:rsidRPr="00D026F8">
        <w:rPr>
          <w:lang w:val="es-ES_tradnl"/>
        </w:rPr>
        <w:t xml:space="preserve">La mayor parte de la formación se realiza de forma asíncrona, es decir, el intercambio de conocimiento se realiza a través de una plataforma que permite compartir textos escritos sin necesidad de que las personas estén conectadas al mismo tiempo. </w:t>
      </w:r>
    </w:p>
    <w:p w14:paraId="4C5143C0" w14:textId="77777777" w:rsidR="00D026F8" w:rsidRPr="00D026F8" w:rsidRDefault="00D026F8" w:rsidP="00D026F8">
      <w:pPr>
        <w:spacing w:line="276" w:lineRule="auto"/>
        <w:rPr>
          <w:lang w:val="es-ES_tradnl"/>
        </w:rPr>
      </w:pPr>
    </w:p>
    <w:p w14:paraId="64A0FFE1" w14:textId="77777777" w:rsidR="00D026F8" w:rsidRPr="00D026F8" w:rsidRDefault="00D026F8" w:rsidP="00D026F8">
      <w:pPr>
        <w:spacing w:line="276" w:lineRule="auto"/>
        <w:rPr>
          <w:lang w:val="es-ES_tradnl"/>
        </w:rPr>
      </w:pPr>
      <w:r w:rsidRPr="00D026F8">
        <w:rPr>
          <w:lang w:val="es-ES_tradnl"/>
        </w:rPr>
        <w:t>Adicionalmente, en cada uno de los módulos, se organizan sesiones síncronas o ‘</w:t>
      </w:r>
      <w:proofErr w:type="spellStart"/>
      <w:r w:rsidRPr="00D026F8">
        <w:rPr>
          <w:lang w:val="es-ES_tradnl"/>
        </w:rPr>
        <w:t>webinars</w:t>
      </w:r>
      <w:proofErr w:type="spellEnd"/>
      <w:r w:rsidRPr="00D026F8">
        <w:rPr>
          <w:lang w:val="es-ES_tradnl"/>
        </w:rPr>
        <w:t>’, es decir, sesiones en que todos los participantes están conectados al mismo tiempo, a través de una aplicación, permitiendo el intercambio de conocimiento en ‘tiempo real’.</w:t>
      </w:r>
    </w:p>
    <w:p w14:paraId="0F85407F" w14:textId="77777777" w:rsidR="00D026F8" w:rsidRPr="00D026F8" w:rsidRDefault="00D026F8" w:rsidP="00D026F8">
      <w:pPr>
        <w:pStyle w:val="Prrafodelista"/>
        <w:spacing w:after="200" w:line="276" w:lineRule="auto"/>
        <w:ind w:left="360" w:hanging="360"/>
        <w:rPr>
          <w:b/>
          <w:bCs w:val="0"/>
          <w:sz w:val="22"/>
          <w:szCs w:val="22"/>
          <w:lang w:val="es-ES" w:eastAsia="en-US"/>
        </w:rPr>
      </w:pPr>
    </w:p>
    <w:p w14:paraId="0607EEE1" w14:textId="77777777" w:rsidR="00D026F8" w:rsidRDefault="00D026F8" w:rsidP="00CA1EEF">
      <w:pPr>
        <w:pStyle w:val="Ttulo5"/>
      </w:pPr>
      <w:r w:rsidRPr="00D026F8">
        <w:t>E. METODOLOGÍA</w:t>
      </w:r>
    </w:p>
    <w:p w14:paraId="7963DDB0" w14:textId="77777777" w:rsidR="00D026F8" w:rsidRPr="00D026F8" w:rsidRDefault="00D026F8" w:rsidP="00D026F8">
      <w:pPr>
        <w:rPr>
          <w:lang w:val="es-ES"/>
        </w:rPr>
      </w:pPr>
    </w:p>
    <w:p w14:paraId="073CB2BC" w14:textId="77777777" w:rsidR="00D026F8" w:rsidRDefault="00D026F8" w:rsidP="00D026F8">
      <w:pPr>
        <w:autoSpaceDE w:val="0"/>
        <w:autoSpaceDN w:val="0"/>
        <w:adjustRightInd w:val="0"/>
        <w:spacing w:line="276" w:lineRule="auto"/>
        <w:rPr>
          <w:lang w:val="es-ES"/>
        </w:rPr>
      </w:pPr>
      <w:r w:rsidRPr="00D026F8">
        <w:rPr>
          <w:lang w:val="es-ES"/>
        </w:rPr>
        <w:t xml:space="preserve">En OBS Business </w:t>
      </w:r>
      <w:proofErr w:type="spellStart"/>
      <w:r w:rsidRPr="00D026F8">
        <w:rPr>
          <w:lang w:val="es-ES"/>
        </w:rPr>
        <w:t>School</w:t>
      </w:r>
      <w:proofErr w:type="spellEnd"/>
      <w:r w:rsidRPr="00D026F8">
        <w:rPr>
          <w:lang w:val="es-ES"/>
        </w:rPr>
        <w:t xml:space="preserve"> orientamos nuestra metodología al desarrollo de competencias, conocimientos y habilidades. Promovemos la comunicación flexible e inmediata, incentivamos la discusión efectiva, fomentamos el trabajo en equipo y facilitamos la interacción entre todos los participantes, sean alumnos, profesores o profesionales invitados.</w:t>
      </w:r>
    </w:p>
    <w:p w14:paraId="3EA18B46" w14:textId="77777777" w:rsidR="00D026F8" w:rsidRPr="00D026F8" w:rsidRDefault="00D026F8" w:rsidP="00D026F8">
      <w:pPr>
        <w:autoSpaceDE w:val="0"/>
        <w:autoSpaceDN w:val="0"/>
        <w:adjustRightInd w:val="0"/>
        <w:spacing w:line="276" w:lineRule="auto"/>
        <w:rPr>
          <w:lang w:val="es-ES"/>
        </w:rPr>
      </w:pPr>
    </w:p>
    <w:p w14:paraId="5668C004" w14:textId="77777777" w:rsidR="00D026F8" w:rsidRPr="00D026F8" w:rsidRDefault="00D026F8" w:rsidP="00D026F8">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color w:val="FFFFFF" w:themeColor="background1"/>
          <w:lang w:val="es-ES"/>
        </w:rPr>
      </w:pPr>
      <w:r w:rsidRPr="00D026F8">
        <w:rPr>
          <w:b/>
          <w:color w:val="FFFFFF" w:themeColor="background1"/>
          <w:lang w:val="es-ES"/>
        </w:rPr>
        <w:t>La experiencia del aprendizaje compartido</w:t>
      </w:r>
    </w:p>
    <w:p w14:paraId="0B9B2D27" w14:textId="77777777" w:rsidR="00D026F8" w:rsidRDefault="00D026F8" w:rsidP="00D026F8">
      <w:pPr>
        <w:autoSpaceDE w:val="0"/>
        <w:autoSpaceDN w:val="0"/>
        <w:adjustRightInd w:val="0"/>
        <w:spacing w:line="276" w:lineRule="auto"/>
        <w:rPr>
          <w:lang w:val="es-ES"/>
        </w:rPr>
      </w:pPr>
    </w:p>
    <w:p w14:paraId="5B1FE085" w14:textId="77777777" w:rsidR="00D026F8" w:rsidRDefault="00D026F8" w:rsidP="00D026F8">
      <w:pPr>
        <w:autoSpaceDE w:val="0"/>
        <w:autoSpaceDN w:val="0"/>
        <w:adjustRightInd w:val="0"/>
        <w:spacing w:line="276" w:lineRule="auto"/>
        <w:rPr>
          <w:lang w:val="es-ES"/>
        </w:rPr>
      </w:pPr>
      <w:r w:rsidRPr="00D026F8">
        <w:rPr>
          <w:lang w:val="es-ES"/>
        </w:rPr>
        <w:lastRenderedPageBreak/>
        <w:t xml:space="preserve">Una de las claves de la formación en OBS Business </w:t>
      </w:r>
      <w:proofErr w:type="spellStart"/>
      <w:r w:rsidRPr="00D026F8">
        <w:rPr>
          <w:lang w:val="es-ES"/>
        </w:rPr>
        <w:t>School</w:t>
      </w:r>
      <w:proofErr w:type="spellEnd"/>
      <w:r w:rsidRPr="00D026F8">
        <w:rPr>
          <w:lang w:val="es-ES"/>
        </w:rPr>
        <w:t xml:space="preserve"> es el valor del aprendizaje compartido, donde los participantes son el eje central. En nuestro campus virtual acceden a todo el material pedagógico y tecnológico, hablan con profesores e interactúan con personas de diferentes sectores, debatiendo casos prácticos junto a profesionales con experiencias y puntos de vista distintos. Así, ante un mismo caso, la diversidad de enfoques, capacidades y experiencias te aportan una perspectiva más amplia.</w:t>
      </w:r>
    </w:p>
    <w:p w14:paraId="70F546B9" w14:textId="77777777" w:rsidR="00D026F8" w:rsidRDefault="00D026F8" w:rsidP="00D026F8">
      <w:pPr>
        <w:autoSpaceDE w:val="0"/>
        <w:autoSpaceDN w:val="0"/>
        <w:adjustRightInd w:val="0"/>
        <w:spacing w:line="276" w:lineRule="auto"/>
        <w:rPr>
          <w:lang w:val="es-ES"/>
        </w:rPr>
      </w:pPr>
    </w:p>
    <w:p w14:paraId="0CA72371" w14:textId="77777777" w:rsidR="00D026F8" w:rsidRPr="00D026F8" w:rsidRDefault="00D026F8" w:rsidP="00D026F8">
      <w:pPr>
        <w:autoSpaceDE w:val="0"/>
        <w:autoSpaceDN w:val="0"/>
        <w:adjustRightInd w:val="0"/>
        <w:spacing w:line="276" w:lineRule="auto"/>
        <w:rPr>
          <w:lang w:val="es-ES"/>
        </w:rPr>
      </w:pPr>
    </w:p>
    <w:p w14:paraId="03075FD3" w14:textId="77777777" w:rsidR="00D026F8" w:rsidRPr="00D026F8" w:rsidRDefault="00D026F8" w:rsidP="00D026F8">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color w:val="FFFFFF" w:themeColor="background1"/>
          <w:lang w:val="es-ES"/>
        </w:rPr>
      </w:pPr>
      <w:r w:rsidRPr="00D026F8">
        <w:rPr>
          <w:b/>
          <w:color w:val="FFFFFF" w:themeColor="background1"/>
          <w:lang w:val="es-ES"/>
        </w:rPr>
        <w:t>Participación práctica y activa</w:t>
      </w:r>
    </w:p>
    <w:p w14:paraId="4CF3D6DA" w14:textId="77777777" w:rsidR="00D026F8" w:rsidRDefault="00D026F8" w:rsidP="00D026F8">
      <w:pPr>
        <w:autoSpaceDE w:val="0"/>
        <w:autoSpaceDN w:val="0"/>
        <w:adjustRightInd w:val="0"/>
        <w:spacing w:line="276" w:lineRule="auto"/>
        <w:rPr>
          <w:lang w:val="es-ES"/>
        </w:rPr>
      </w:pPr>
    </w:p>
    <w:p w14:paraId="418641B0" w14:textId="77777777" w:rsidR="00D026F8" w:rsidRPr="00D026F8" w:rsidRDefault="00D026F8" w:rsidP="00D026F8">
      <w:pPr>
        <w:autoSpaceDE w:val="0"/>
        <w:autoSpaceDN w:val="0"/>
        <w:adjustRightInd w:val="0"/>
        <w:spacing w:line="276" w:lineRule="auto"/>
        <w:rPr>
          <w:lang w:val="es-ES"/>
        </w:rPr>
      </w:pPr>
      <w:r w:rsidRPr="00D026F8">
        <w:rPr>
          <w:lang w:val="es-ES"/>
        </w:rPr>
        <w:t xml:space="preserve">Nuestra metodología se fundamenta en la combinación de aprendizaje práctico y teórico, exigiendo la participación activa de los alumnos con sus opiniones y puntos de vista. Los participantes, además de trabajar la documentación que se les entrega, deben analizar y resolver casos prácticos que están basados en situaciones empresariales reales y simuladas. </w:t>
      </w:r>
    </w:p>
    <w:p w14:paraId="5692DB45" w14:textId="77777777" w:rsidR="00D026F8" w:rsidRDefault="00D026F8" w:rsidP="00D026F8">
      <w:pPr>
        <w:autoSpaceDE w:val="0"/>
        <w:autoSpaceDN w:val="0"/>
        <w:adjustRightInd w:val="0"/>
        <w:spacing w:line="276" w:lineRule="auto"/>
        <w:rPr>
          <w:lang w:val="es-ES"/>
        </w:rPr>
      </w:pPr>
      <w:r w:rsidRPr="00D026F8">
        <w:rPr>
          <w:lang w:val="es-ES"/>
        </w:rPr>
        <w:t xml:space="preserve">Así, utilizando los documentos de referencia, casos de estudio y simulaciones que te ofrecemos a diario se genera una experiencia rica de aprendizaje, conectada a la realidad. En OBS Business </w:t>
      </w:r>
      <w:proofErr w:type="spellStart"/>
      <w:r w:rsidRPr="00D026F8">
        <w:rPr>
          <w:lang w:val="es-ES"/>
        </w:rPr>
        <w:t>School</w:t>
      </w:r>
      <w:proofErr w:type="spellEnd"/>
      <w:r w:rsidRPr="00D026F8">
        <w:rPr>
          <w:lang w:val="es-ES"/>
        </w:rPr>
        <w:t xml:space="preserve"> no eres tan sólo un espectador, eres un actor esencial.</w:t>
      </w:r>
    </w:p>
    <w:p w14:paraId="5AF2DA34" w14:textId="77777777" w:rsidR="00D026F8" w:rsidRPr="00D026F8" w:rsidRDefault="00D026F8" w:rsidP="00D026F8">
      <w:pPr>
        <w:autoSpaceDE w:val="0"/>
        <w:autoSpaceDN w:val="0"/>
        <w:adjustRightInd w:val="0"/>
        <w:spacing w:line="276" w:lineRule="auto"/>
        <w:rPr>
          <w:lang w:val="es-ES"/>
        </w:rPr>
      </w:pPr>
    </w:p>
    <w:p w14:paraId="31A9EB90" w14:textId="77777777" w:rsidR="00D026F8" w:rsidRPr="00D026F8" w:rsidRDefault="00D026F8" w:rsidP="00D026F8">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color w:val="FFFFFF" w:themeColor="background1"/>
          <w:lang w:val="es-ES"/>
        </w:rPr>
      </w:pPr>
      <w:r w:rsidRPr="00D026F8">
        <w:rPr>
          <w:b/>
          <w:color w:val="FFFFFF" w:themeColor="background1"/>
          <w:lang w:val="es-ES"/>
        </w:rPr>
        <w:t xml:space="preserve">La experiencia de estudiar en OBS Business </w:t>
      </w:r>
      <w:proofErr w:type="spellStart"/>
      <w:r w:rsidRPr="00D026F8">
        <w:rPr>
          <w:b/>
          <w:color w:val="FFFFFF" w:themeColor="background1"/>
          <w:lang w:val="es-ES"/>
        </w:rPr>
        <w:t>School</w:t>
      </w:r>
      <w:proofErr w:type="spellEnd"/>
    </w:p>
    <w:p w14:paraId="5EBEB1A7" w14:textId="77777777" w:rsidR="00D026F8" w:rsidRDefault="00D026F8" w:rsidP="00D026F8">
      <w:pPr>
        <w:autoSpaceDE w:val="0"/>
        <w:autoSpaceDN w:val="0"/>
        <w:adjustRightInd w:val="0"/>
        <w:spacing w:line="276" w:lineRule="auto"/>
        <w:rPr>
          <w:rFonts w:eastAsia="Calibri"/>
          <w:lang w:val="es-ES"/>
        </w:rPr>
      </w:pPr>
    </w:p>
    <w:p w14:paraId="54B2324D" w14:textId="77777777" w:rsidR="00D026F8" w:rsidRDefault="00D026F8" w:rsidP="00D026F8">
      <w:pPr>
        <w:autoSpaceDE w:val="0"/>
        <w:autoSpaceDN w:val="0"/>
        <w:adjustRightInd w:val="0"/>
        <w:spacing w:line="276" w:lineRule="auto"/>
        <w:rPr>
          <w:rFonts w:eastAsia="Calibri"/>
          <w:lang w:val="es-ES"/>
        </w:rPr>
      </w:pPr>
      <w:r w:rsidRPr="00D026F8">
        <w:rPr>
          <w:rFonts w:eastAsia="Calibri"/>
          <w:lang w:val="es-ES"/>
        </w:rPr>
        <w:t xml:space="preserve">La conexión de nuestros alumnos con OBS Business </w:t>
      </w:r>
      <w:proofErr w:type="spellStart"/>
      <w:r w:rsidRPr="00D026F8">
        <w:rPr>
          <w:rFonts w:eastAsia="Calibri"/>
          <w:lang w:val="es-ES"/>
        </w:rPr>
        <w:t>School</w:t>
      </w:r>
      <w:proofErr w:type="spellEnd"/>
      <w:r w:rsidRPr="00D026F8">
        <w:rPr>
          <w:rFonts w:eastAsia="Calibri"/>
          <w:lang w:val="es-ES"/>
        </w:rPr>
        <w:t xml:space="preserve"> se basa en una amplia red de personas formada por profesionales, expertos, profesores, empresarios y emprendedores que se definen como inquietos, participativos, abiertos a preguntar y responder. Personas acostumbradas a plantear y sugerir, muy involucradas con el entorno empresarial y social en el que desarrollan su labor.</w:t>
      </w:r>
    </w:p>
    <w:p w14:paraId="53409D9F" w14:textId="77777777" w:rsidR="00D026F8" w:rsidRPr="00D026F8" w:rsidRDefault="00D026F8" w:rsidP="00D026F8">
      <w:pPr>
        <w:autoSpaceDE w:val="0"/>
        <w:autoSpaceDN w:val="0"/>
        <w:adjustRightInd w:val="0"/>
        <w:spacing w:line="276" w:lineRule="auto"/>
        <w:rPr>
          <w:rFonts w:eastAsia="Calibri"/>
          <w:lang w:val="es-ES"/>
        </w:rPr>
      </w:pPr>
    </w:p>
    <w:p w14:paraId="70EBBAF2" w14:textId="77777777" w:rsidR="00D026F8" w:rsidRDefault="00D026F8" w:rsidP="00D026F8">
      <w:pPr>
        <w:autoSpaceDE w:val="0"/>
        <w:autoSpaceDN w:val="0"/>
        <w:adjustRightInd w:val="0"/>
        <w:spacing w:line="276" w:lineRule="auto"/>
        <w:rPr>
          <w:rFonts w:eastAsia="Calibri"/>
          <w:lang w:val="es-ES"/>
        </w:rPr>
      </w:pPr>
      <w:r w:rsidRPr="00D026F8">
        <w:rPr>
          <w:rFonts w:eastAsia="Calibri"/>
          <w:lang w:val="es-ES"/>
        </w:rPr>
        <w:t xml:space="preserve">Así, la conexión que consigues estudiando con nosotros te mantiene despierto y conectado a todo lo que está pasando a tu alrededor. Estudiar en OBS Business </w:t>
      </w:r>
      <w:proofErr w:type="spellStart"/>
      <w:r w:rsidRPr="00D026F8">
        <w:rPr>
          <w:rFonts w:eastAsia="Calibri"/>
          <w:lang w:val="es-ES"/>
        </w:rPr>
        <w:t>School</w:t>
      </w:r>
      <w:proofErr w:type="spellEnd"/>
      <w:r w:rsidRPr="00D026F8">
        <w:rPr>
          <w:rFonts w:eastAsia="Calibri"/>
          <w:lang w:val="es-ES"/>
        </w:rPr>
        <w:t xml:space="preserve"> supone estar al día en todo lo relacionado con tu área de interés, sobre todo en los contenidos prácticos que el equipo docente te irá suministrando día a día. Este es el valor que aporta OBS Business </w:t>
      </w:r>
      <w:proofErr w:type="spellStart"/>
      <w:r w:rsidRPr="00D026F8">
        <w:rPr>
          <w:rFonts w:eastAsia="Calibri"/>
          <w:lang w:val="es-ES"/>
        </w:rPr>
        <w:t>School</w:t>
      </w:r>
      <w:proofErr w:type="spellEnd"/>
      <w:r w:rsidRPr="00D026F8">
        <w:rPr>
          <w:rFonts w:eastAsia="Calibri"/>
          <w:lang w:val="es-ES"/>
        </w:rPr>
        <w:t>.</w:t>
      </w:r>
    </w:p>
    <w:p w14:paraId="1E6FBC1E" w14:textId="77777777" w:rsidR="00D026F8" w:rsidRPr="00D026F8" w:rsidRDefault="00D026F8" w:rsidP="00D026F8">
      <w:pPr>
        <w:autoSpaceDE w:val="0"/>
        <w:autoSpaceDN w:val="0"/>
        <w:adjustRightInd w:val="0"/>
        <w:spacing w:line="276" w:lineRule="auto"/>
        <w:rPr>
          <w:rFonts w:eastAsia="Calibri"/>
          <w:lang w:val="es-ES"/>
        </w:rPr>
      </w:pPr>
    </w:p>
    <w:p w14:paraId="3F909B72" w14:textId="77777777" w:rsidR="00D026F8" w:rsidRPr="00D026F8" w:rsidRDefault="00D026F8" w:rsidP="00D026F8">
      <w:pPr>
        <w:spacing w:line="276" w:lineRule="auto"/>
        <w:rPr>
          <w:lang w:val="es-ES_tradnl"/>
        </w:rPr>
      </w:pPr>
      <w:r w:rsidRPr="00D026F8">
        <w:rPr>
          <w:rFonts w:eastAsia="Calibri"/>
          <w:lang w:val="es-ES"/>
        </w:rPr>
        <w:t>Nuestros alumnos profundizan en las últimas tendencias relacionadas con su área de trabajo, formando parte de conversaciones dirigidas por profesionales en activo que seleccionan las fuentes, reflexionan con nosotros y finalmente las llevan a la práctica.</w:t>
      </w:r>
    </w:p>
    <w:p w14:paraId="29A8485F" w14:textId="77777777" w:rsidR="00D026F8" w:rsidRPr="00D026F8" w:rsidRDefault="00D026F8" w:rsidP="00D026F8">
      <w:pPr>
        <w:spacing w:line="276" w:lineRule="auto"/>
        <w:rPr>
          <w:lang w:val="es-ES_tradnl"/>
        </w:rPr>
      </w:pPr>
    </w:p>
    <w:p w14:paraId="37ED23D4" w14:textId="77777777" w:rsidR="00D026F8" w:rsidRPr="00D026F8" w:rsidRDefault="00D026F8" w:rsidP="00CA1EEF">
      <w:pPr>
        <w:pStyle w:val="Ttulo5"/>
      </w:pPr>
      <w:r w:rsidRPr="00D026F8">
        <w:t>F. MODELO DE EVALUACIÓN</w:t>
      </w:r>
    </w:p>
    <w:p w14:paraId="1F844227" w14:textId="77777777" w:rsidR="00D026F8" w:rsidRPr="00D026F8" w:rsidRDefault="00D026F8" w:rsidP="00D026F8">
      <w:pPr>
        <w:spacing w:line="276" w:lineRule="auto"/>
        <w:contextualSpacing/>
        <w:rPr>
          <w:b/>
          <w:bCs w:val="0"/>
          <w:lang w:val="es-ES"/>
        </w:rPr>
      </w:pPr>
    </w:p>
    <w:p w14:paraId="2FEA863F" w14:textId="77777777" w:rsidR="00D026F8" w:rsidRPr="00D026F8" w:rsidRDefault="00D026F8" w:rsidP="00D026F8">
      <w:pPr>
        <w:spacing w:line="276" w:lineRule="auto"/>
        <w:rPr>
          <w:rFonts w:eastAsia="´Times New Roman´"/>
          <w:lang w:val="es-ES"/>
        </w:rPr>
      </w:pPr>
      <w:r w:rsidRPr="00D026F8">
        <w:rPr>
          <w:rFonts w:eastAsia="´Times New Roman´"/>
          <w:lang w:val="es-ES"/>
        </w:rPr>
        <w:t>El modelo de evaluación tiene como ejes clave:</w:t>
      </w:r>
    </w:p>
    <w:p w14:paraId="532CDB94" w14:textId="77777777" w:rsidR="00D026F8" w:rsidRPr="00D026F8" w:rsidRDefault="00D026F8" w:rsidP="00D026F8">
      <w:pPr>
        <w:pStyle w:val="Prrafodelista"/>
        <w:numPr>
          <w:ilvl w:val="0"/>
          <w:numId w:val="20"/>
        </w:numPr>
        <w:spacing w:before="0" w:line="276" w:lineRule="auto"/>
        <w:contextualSpacing w:val="0"/>
        <w:rPr>
          <w:rFonts w:eastAsia="´Times New Roman´"/>
          <w:sz w:val="22"/>
          <w:szCs w:val="22"/>
          <w:lang w:val="es-ES"/>
        </w:rPr>
      </w:pPr>
      <w:r w:rsidRPr="00D026F8">
        <w:rPr>
          <w:rFonts w:eastAsia="´Times New Roman´"/>
          <w:sz w:val="22"/>
          <w:szCs w:val="22"/>
          <w:lang w:val="es-ES"/>
        </w:rPr>
        <w:t xml:space="preserve">Contribuir a un seguimiento constante del programa. </w:t>
      </w:r>
    </w:p>
    <w:p w14:paraId="7AF09B8C" w14:textId="77777777" w:rsidR="00D026F8" w:rsidRPr="00D026F8" w:rsidRDefault="00D026F8" w:rsidP="00D026F8">
      <w:pPr>
        <w:pStyle w:val="Prrafodelista"/>
        <w:numPr>
          <w:ilvl w:val="0"/>
          <w:numId w:val="20"/>
        </w:numPr>
        <w:spacing w:before="0" w:line="276" w:lineRule="auto"/>
        <w:contextualSpacing w:val="0"/>
        <w:rPr>
          <w:rFonts w:eastAsia="´Times New Roman´"/>
          <w:sz w:val="22"/>
          <w:szCs w:val="22"/>
          <w:lang w:val="es-ES"/>
        </w:rPr>
      </w:pPr>
      <w:r w:rsidRPr="00D026F8">
        <w:rPr>
          <w:rFonts w:eastAsia="´Times New Roman´"/>
          <w:sz w:val="22"/>
          <w:szCs w:val="22"/>
          <w:lang w:val="es-ES"/>
        </w:rPr>
        <w:t>Asegurar el aprendizaje y uso de los conceptos y procedimientos presentados.</w:t>
      </w:r>
    </w:p>
    <w:p w14:paraId="7B8C4171" w14:textId="77777777" w:rsidR="00D026F8" w:rsidRPr="00D026F8" w:rsidRDefault="00D026F8" w:rsidP="00D026F8">
      <w:pPr>
        <w:pStyle w:val="Prrafodelista"/>
        <w:numPr>
          <w:ilvl w:val="0"/>
          <w:numId w:val="20"/>
        </w:numPr>
        <w:spacing w:before="0" w:line="276" w:lineRule="auto"/>
        <w:contextualSpacing w:val="0"/>
        <w:rPr>
          <w:rFonts w:eastAsia="´Times New Roman´"/>
          <w:sz w:val="22"/>
          <w:szCs w:val="22"/>
          <w:lang w:val="es-ES"/>
        </w:rPr>
      </w:pPr>
      <w:r w:rsidRPr="00D026F8">
        <w:rPr>
          <w:rFonts w:eastAsia="´Times New Roman´"/>
          <w:sz w:val="22"/>
          <w:szCs w:val="22"/>
          <w:lang w:val="es-ES"/>
        </w:rPr>
        <w:t xml:space="preserve">Valorar el grado de consecución de los objetivos del programa que deberán traducirse en habilidades y competencias profesionales. </w:t>
      </w:r>
    </w:p>
    <w:p w14:paraId="4EB7885B" w14:textId="77777777" w:rsidR="00D026F8" w:rsidRPr="00D026F8" w:rsidRDefault="00D026F8" w:rsidP="00D026F8">
      <w:pPr>
        <w:spacing w:line="276" w:lineRule="auto"/>
        <w:rPr>
          <w:rFonts w:eastAsia="´Times New Roman´"/>
          <w:lang w:val="es-ES"/>
        </w:rPr>
      </w:pPr>
      <w:r w:rsidRPr="00D026F8">
        <w:rPr>
          <w:rFonts w:eastAsia="´Times New Roman´"/>
          <w:lang w:val="es-ES"/>
        </w:rPr>
        <w:lastRenderedPageBreak/>
        <w:br/>
        <w:t xml:space="preserve">La evaluación </w:t>
      </w:r>
      <w:r w:rsidRPr="00D026F8">
        <w:rPr>
          <w:rStyle w:val="Textoennegrita"/>
          <w:rFonts w:eastAsia="´Times New Roman´"/>
          <w:lang w:val="es-ES"/>
        </w:rPr>
        <w:t>se realiza de forma continuada,</w:t>
      </w:r>
      <w:r w:rsidRPr="00D026F8">
        <w:rPr>
          <w:rFonts w:eastAsia="´Times New Roman´"/>
          <w:lang w:val="es-ES"/>
        </w:rPr>
        <w:t xml:space="preserve"> a lo largo de todo el programa, existiendo para cada una de las asignaturas una serie de </w:t>
      </w:r>
      <w:r w:rsidRPr="00D026F8">
        <w:rPr>
          <w:rStyle w:val="Textoennegrita"/>
          <w:rFonts w:eastAsia="´Times New Roman´"/>
          <w:lang w:val="es-ES"/>
        </w:rPr>
        <w:t>actividades que el alumno deberá realizar</w:t>
      </w:r>
      <w:r w:rsidRPr="00D026F8">
        <w:rPr>
          <w:rFonts w:eastAsia="´Times New Roman´"/>
          <w:lang w:val="es-ES"/>
        </w:rPr>
        <w:t xml:space="preserve"> y que serán evaluadas por el profesor, quien informará al alumno de la calificación obtenida en cada una de ellas, así como de los aspectos a mejorar en caso necesario.</w:t>
      </w:r>
    </w:p>
    <w:p w14:paraId="71F6F215" w14:textId="77777777" w:rsidR="00D026F8" w:rsidRPr="00D026F8" w:rsidRDefault="00D026F8" w:rsidP="00D026F8">
      <w:pPr>
        <w:spacing w:line="276" w:lineRule="auto"/>
        <w:rPr>
          <w:rFonts w:eastAsia="´Times New Roman´"/>
          <w:lang w:val="es-ES"/>
        </w:rPr>
      </w:pPr>
      <w:r w:rsidRPr="00D026F8">
        <w:rPr>
          <w:rFonts w:eastAsia="´Times New Roman´"/>
          <w:lang w:val="es-ES"/>
        </w:rPr>
        <w:br/>
        <w:t>El esfuerzo adicional realizado por los alumnos en su participación en actividades voluntarias y el progreso positivo continuado a lo largo de cada asignatura también son aspectos considerados por los profesores en el momento de establecer una calificación numérica como resultado global del aprovechamiento de la asignatura.</w:t>
      </w:r>
    </w:p>
    <w:p w14:paraId="29B20678" w14:textId="77777777" w:rsidR="00D026F8" w:rsidRPr="00D026F8" w:rsidRDefault="00D026F8" w:rsidP="00D026F8">
      <w:pPr>
        <w:spacing w:line="276" w:lineRule="auto"/>
        <w:rPr>
          <w:rFonts w:eastAsia="´Times New Roman´"/>
          <w:lang w:val="es-ES"/>
        </w:rPr>
      </w:pPr>
      <w:r w:rsidRPr="00D026F8">
        <w:rPr>
          <w:rFonts w:eastAsia="´Times New Roman´"/>
          <w:lang w:val="es-ES"/>
        </w:rPr>
        <w:br/>
        <w:t>La evaluación global del programa resulta de la media de las distintas asignaturas que lo constituyen, siendo condición indispensable que la media de las calificaciones obtenidas en las distintas asignaturas sea positiva.</w:t>
      </w:r>
    </w:p>
    <w:p w14:paraId="2DAEE05E" w14:textId="77777777" w:rsidR="00D026F8" w:rsidRPr="00D026F8" w:rsidRDefault="00D026F8" w:rsidP="00D026F8">
      <w:pPr>
        <w:spacing w:line="276" w:lineRule="auto"/>
        <w:rPr>
          <w:b/>
          <w:bCs w:val="0"/>
          <w:color w:val="0071B3"/>
          <w:lang w:val="es-ES"/>
        </w:rPr>
      </w:pPr>
    </w:p>
    <w:p w14:paraId="27D7AABC" w14:textId="77777777" w:rsidR="004E0332" w:rsidRPr="005635ED" w:rsidRDefault="004E0332" w:rsidP="004E0332">
      <w:pPr>
        <w:spacing w:line="276" w:lineRule="auto"/>
        <w:rPr>
          <w:lang w:val="es-ES"/>
        </w:rPr>
      </w:pPr>
    </w:p>
    <w:sectPr w:rsidR="004E0332" w:rsidRPr="005635ED" w:rsidSect="00B97C24">
      <w:headerReference w:type="default" r:id="rId10"/>
      <w:footerReference w:type="default" r:id="rId11"/>
      <w:headerReference w:type="first" r:id="rId12"/>
      <w:footerReference w:type="first" r:id="rId13"/>
      <w:pgSz w:w="11906" w:h="16838"/>
      <w:pgMar w:top="1417" w:right="1133"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022BD" w14:textId="77777777" w:rsidR="000521CC" w:rsidRDefault="000521CC" w:rsidP="001C22C0">
      <w:r>
        <w:separator/>
      </w:r>
    </w:p>
  </w:endnote>
  <w:endnote w:type="continuationSeparator" w:id="0">
    <w:p w14:paraId="6954AF26" w14:textId="77777777" w:rsidR="000521CC" w:rsidRDefault="000521CC" w:rsidP="001C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584AA" w14:textId="77777777" w:rsidR="000876DC" w:rsidRPr="00B97C24" w:rsidRDefault="008A68EF" w:rsidP="008A68EF">
    <w:pPr>
      <w:pStyle w:val="Piedepgina"/>
      <w:rPr>
        <w:rFonts w:ascii="Verdana" w:hAnsi="Verdana"/>
        <w:color w:val="595959" w:themeColor="text1" w:themeTint="A6"/>
      </w:rPr>
    </w:pPr>
    <w:r>
      <w:rPr>
        <w:rFonts w:ascii="Verdana" w:hAnsi="Verdana"/>
        <w:color w:val="595959" w:themeColor="text1" w:themeTint="A6"/>
      </w:rPr>
      <w:tab/>
    </w:r>
    <w:r w:rsidR="00B97C24" w:rsidRPr="00B97C24">
      <w:rPr>
        <w:rFonts w:ascii="Verdana" w:hAnsi="Verdana"/>
        <w:color w:val="595959" w:themeColor="text1" w:themeTint="A6"/>
      </w:rPr>
      <w:t>OBS Business School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F9122" w14:textId="77777777" w:rsidR="000876DC" w:rsidRPr="00B97C24" w:rsidRDefault="008A68EF" w:rsidP="008A68EF">
    <w:pPr>
      <w:pStyle w:val="Piedepgina"/>
      <w:rPr>
        <w:rFonts w:ascii="Verdana" w:hAnsi="Verdana"/>
        <w:color w:val="595959" w:themeColor="text1" w:themeTint="A6"/>
      </w:rPr>
    </w:pPr>
    <w:r>
      <w:rPr>
        <w:rFonts w:ascii="Verdana" w:hAnsi="Verdana"/>
        <w:color w:val="595959" w:themeColor="text1" w:themeTint="A6"/>
      </w:rPr>
      <w:tab/>
    </w:r>
    <w:r w:rsidR="000876DC" w:rsidRPr="00B97C24">
      <w:rPr>
        <w:rFonts w:ascii="Verdana" w:hAnsi="Verdana"/>
        <w:color w:val="595959" w:themeColor="text1" w:themeTint="A6"/>
      </w:rPr>
      <w:t>OBS Business School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54BD0" w14:textId="77777777" w:rsidR="000521CC" w:rsidRDefault="000521CC" w:rsidP="001C22C0">
      <w:r>
        <w:separator/>
      </w:r>
    </w:p>
  </w:footnote>
  <w:footnote w:type="continuationSeparator" w:id="0">
    <w:p w14:paraId="3AB04F45" w14:textId="77777777" w:rsidR="000521CC" w:rsidRDefault="000521CC" w:rsidP="001C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4E376" w14:textId="77777777" w:rsidR="000876DC" w:rsidRPr="00CA1EEF" w:rsidRDefault="00B97C24" w:rsidP="00B97C24">
    <w:pPr>
      <w:jc w:val="right"/>
      <w:rPr>
        <w:rFonts w:ascii="Verdana" w:hAnsi="Verdana"/>
        <w:b/>
        <w:sz w:val="20"/>
        <w:szCs w:val="20"/>
      </w:rPr>
    </w:pPr>
    <w:r w:rsidRPr="00CA1EEF">
      <w:rPr>
        <w:rFonts w:ascii="Verdana" w:hAnsi="Verdana"/>
        <w:b/>
        <w:noProof/>
        <w:color w:val="595959" w:themeColor="text1" w:themeTint="A6"/>
        <w:sz w:val="20"/>
        <w:szCs w:val="20"/>
        <w:lang w:val="es-ES"/>
      </w:rPr>
      <w:drawing>
        <wp:anchor distT="0" distB="0" distL="114300" distR="114300" simplePos="0" relativeHeight="251674624" behindDoc="0" locked="0" layoutInCell="1" allowOverlap="1" wp14:anchorId="0DCA7BF7" wp14:editId="2C026FCC">
          <wp:simplePos x="0" y="0"/>
          <wp:positionH relativeFrom="column">
            <wp:posOffset>-449418</wp:posOffset>
          </wp:positionH>
          <wp:positionV relativeFrom="paragraph">
            <wp:posOffset>-10795</wp:posOffset>
          </wp:positionV>
          <wp:extent cx="1837482" cy="36257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407631" w:rsidRPr="00CA1EEF">
      <w:rPr>
        <w:rStyle w:val="nfasissutil"/>
        <w:rFonts w:ascii="Verdana" w:hAnsi="Verdana"/>
        <w:b/>
        <w:i w:val="0"/>
        <w:iCs w:val="0"/>
        <w:color w:val="595959" w:themeColor="text1" w:themeTint="A6"/>
        <w:sz w:val="20"/>
        <w:szCs w:val="20"/>
      </w:rPr>
      <w:t>Máster</w:t>
    </w:r>
    <w:proofErr w:type="spellEnd"/>
    <w:r w:rsidR="00407631" w:rsidRPr="00CA1EEF">
      <w:rPr>
        <w:rStyle w:val="nfasissutil"/>
        <w:rFonts w:ascii="Verdana" w:hAnsi="Verdana"/>
        <w:b/>
        <w:i w:val="0"/>
        <w:iCs w:val="0"/>
        <w:color w:val="595959" w:themeColor="text1" w:themeTint="A6"/>
        <w:sz w:val="20"/>
        <w:szCs w:val="20"/>
      </w:rPr>
      <w:t xml:space="preserve"> en Marketing Digital</w:t>
    </w:r>
    <w:r w:rsidR="00CA1EEF" w:rsidRPr="00CA1EEF">
      <w:rPr>
        <w:rStyle w:val="nfasissutil"/>
        <w:rFonts w:ascii="Verdana" w:hAnsi="Verdana"/>
        <w:b/>
        <w:i w:val="0"/>
        <w:iCs w:val="0"/>
        <w:color w:val="595959" w:themeColor="text1" w:themeTint="A6"/>
        <w:sz w:val="20"/>
        <w:szCs w:val="20"/>
      </w:rPr>
      <w:t>, Growth Hacking</w:t>
    </w:r>
    <w:r w:rsidR="00407631" w:rsidRPr="00CA1EEF">
      <w:rPr>
        <w:rStyle w:val="nfasissutil"/>
        <w:rFonts w:ascii="Verdana" w:hAnsi="Verdana"/>
        <w:b/>
        <w:i w:val="0"/>
        <w:iCs w:val="0"/>
        <w:color w:val="595959" w:themeColor="text1" w:themeTint="A6"/>
        <w:sz w:val="20"/>
        <w:szCs w:val="20"/>
      </w:rPr>
      <w:t xml:space="preserve"> y E-commerce</w:t>
    </w:r>
  </w:p>
  <w:p w14:paraId="690718CE" w14:textId="77777777" w:rsidR="000876DC" w:rsidRPr="00CA1EEF" w:rsidRDefault="000876DC" w:rsidP="001C22C0">
    <w:pPr>
      <w:pStyle w:val="Encabezado"/>
    </w:pPr>
  </w:p>
  <w:p w14:paraId="504F891A" w14:textId="77777777" w:rsidR="00B97C24" w:rsidRPr="00CA1EEF" w:rsidRDefault="00B97C24" w:rsidP="001C22C0">
    <w:pPr>
      <w:pStyle w:val="Encabezado"/>
    </w:pPr>
    <w:r w:rsidRPr="00BB2AEC">
      <w:rPr>
        <w:noProof/>
        <w:lang w:val="es-ES"/>
      </w:rPr>
      <mc:AlternateContent>
        <mc:Choice Requires="wps">
          <w:drawing>
            <wp:anchor distT="0" distB="0" distL="114300" distR="114300" simplePos="0" relativeHeight="251672576" behindDoc="0" locked="0" layoutInCell="1" allowOverlap="1" wp14:anchorId="7487C05F" wp14:editId="16EBDF7F">
              <wp:simplePos x="0" y="0"/>
              <wp:positionH relativeFrom="margin">
                <wp:posOffset>-439420</wp:posOffset>
              </wp:positionH>
              <wp:positionV relativeFrom="paragraph">
                <wp:posOffset>232248</wp:posOffset>
              </wp:positionV>
              <wp:extent cx="6209030" cy="0"/>
              <wp:effectExtent l="0" t="0" r="20320" b="19050"/>
              <wp:wrapNone/>
              <wp:docPr id="16"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96DFB2" id="1 Conector recto"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6pt,18.3pt" to="454.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" strokecolor="#5a5a5a [2109]">
              <w10:wrap anchorx="margin"/>
            </v:line>
          </w:pict>
        </mc:Fallback>
      </mc:AlternateContent>
    </w:r>
  </w:p>
  <w:p w14:paraId="164B845D" w14:textId="77777777" w:rsidR="00B97C24" w:rsidRPr="00CA1EEF" w:rsidRDefault="00B97C24" w:rsidP="001C22C0">
    <w:pPr>
      <w:pStyle w:val="Encabezado"/>
    </w:pPr>
  </w:p>
  <w:p w14:paraId="6A21960F" w14:textId="77777777" w:rsidR="00B97C24" w:rsidRPr="00CA1EEF" w:rsidRDefault="00B97C24" w:rsidP="001C22C0">
    <w:pPr>
      <w:pStyle w:val="Encabezado"/>
    </w:pPr>
  </w:p>
  <w:p w14:paraId="2586B915" w14:textId="77777777" w:rsidR="000876DC" w:rsidRPr="00CA1EEF" w:rsidRDefault="000876DC" w:rsidP="001C22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0388" w14:textId="77777777" w:rsidR="000876DC" w:rsidRDefault="0012483C" w:rsidP="001C22C0">
    <w:pPr>
      <w:pStyle w:val="Encabezado"/>
    </w:pPr>
    <w:r>
      <w:rPr>
        <w:noProof/>
        <w:lang w:val="es-ES"/>
      </w:rPr>
      <w:drawing>
        <wp:anchor distT="0" distB="0" distL="114300" distR="114300" simplePos="0" relativeHeight="251675648" behindDoc="0" locked="0" layoutInCell="1" allowOverlap="1" wp14:anchorId="71E9BCA9" wp14:editId="2EF7A212">
          <wp:simplePos x="0" y="0"/>
          <wp:positionH relativeFrom="margin">
            <wp:align>right</wp:align>
          </wp:positionH>
          <wp:positionV relativeFrom="paragraph">
            <wp:posOffset>-34438</wp:posOffset>
          </wp:positionV>
          <wp:extent cx="1569913" cy="472254"/>
          <wp:effectExtent l="0" t="0" r="0" b="444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UB_Partner Académico.png"/>
                  <pic:cNvPicPr/>
                </pic:nvPicPr>
                <pic:blipFill>
                  <a:blip r:embed="rId1">
                    <a:extLst>
                      <a:ext uri="{28A0092B-C50C-407E-A947-70E740481C1C}">
                        <a14:useLocalDpi xmlns:a14="http://schemas.microsoft.com/office/drawing/2010/main" val="0"/>
                      </a:ext>
                    </a:extLst>
                  </a:blip>
                  <a:stretch>
                    <a:fillRect/>
                  </a:stretch>
                </pic:blipFill>
                <pic:spPr>
                  <a:xfrm>
                    <a:off x="0" y="0"/>
                    <a:ext cx="1569913" cy="472254"/>
                  </a:xfrm>
                  <a:prstGeom prst="rect">
                    <a:avLst/>
                  </a:prstGeom>
                </pic:spPr>
              </pic:pic>
            </a:graphicData>
          </a:graphic>
          <wp14:sizeRelH relativeFrom="margin">
            <wp14:pctWidth>0</wp14:pctWidth>
          </wp14:sizeRelH>
          <wp14:sizeRelV relativeFrom="margin">
            <wp14:pctHeight>0</wp14:pctHeight>
          </wp14:sizeRelV>
        </wp:anchor>
      </w:drawing>
    </w:r>
    <w:r w:rsidR="00B97C24">
      <w:rPr>
        <w:noProof/>
        <w:lang w:val="es-ES"/>
      </w:rPr>
      <w:drawing>
        <wp:anchor distT="0" distB="0" distL="114300" distR="114300" simplePos="0" relativeHeight="251668480" behindDoc="0" locked="0" layoutInCell="1" allowOverlap="1" wp14:anchorId="6D115DFC" wp14:editId="4E4F7765">
          <wp:simplePos x="0" y="0"/>
          <wp:positionH relativeFrom="column">
            <wp:posOffset>-414182</wp:posOffset>
          </wp:positionH>
          <wp:positionV relativeFrom="paragraph">
            <wp:posOffset>1270</wp:posOffset>
          </wp:positionV>
          <wp:extent cx="1837482" cy="36257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p>
  <w:p w14:paraId="1C843B52" w14:textId="77777777" w:rsidR="00B97C24" w:rsidRDefault="00B97C24" w:rsidP="001C22C0">
    <w:pPr>
      <w:pStyle w:val="Encabezado"/>
    </w:pPr>
  </w:p>
  <w:p w14:paraId="17E47423" w14:textId="77777777" w:rsidR="00B97C24" w:rsidRDefault="00B97C24" w:rsidP="001C22C0">
    <w:pPr>
      <w:pStyle w:val="Encabezado"/>
    </w:pPr>
    <w:r w:rsidRPr="00BB2AEC">
      <w:rPr>
        <w:noProof/>
        <w:lang w:val="es-ES"/>
      </w:rPr>
      <mc:AlternateContent>
        <mc:Choice Requires="wps">
          <w:drawing>
            <wp:anchor distT="0" distB="0" distL="114300" distR="114300" simplePos="0" relativeHeight="251664384" behindDoc="0" locked="0" layoutInCell="1" allowOverlap="1" wp14:anchorId="59A4386E" wp14:editId="0C15AC88">
              <wp:simplePos x="0" y="0"/>
              <wp:positionH relativeFrom="column">
                <wp:posOffset>-417830</wp:posOffset>
              </wp:positionH>
              <wp:positionV relativeFrom="paragraph">
                <wp:posOffset>237963</wp:posOffset>
              </wp:positionV>
              <wp:extent cx="6209030" cy="0"/>
              <wp:effectExtent l="0" t="0" r="20320" b="19050"/>
              <wp:wrapNone/>
              <wp:docPr id="1"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3ECC18" id="1 Conector recto"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8.75pt" to="45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" strokecolor="#5a5a5a [2109]"/>
          </w:pict>
        </mc:Fallback>
      </mc:AlternateContent>
    </w:r>
  </w:p>
  <w:p w14:paraId="324810CC" w14:textId="77777777" w:rsidR="00B97C24" w:rsidRDefault="00B97C24" w:rsidP="001C22C0">
    <w:pPr>
      <w:pStyle w:val="Encabezado"/>
    </w:pPr>
  </w:p>
  <w:p w14:paraId="11B930CA" w14:textId="77777777" w:rsidR="00B97C24" w:rsidRDefault="00B97C24" w:rsidP="001C22C0">
    <w:pPr>
      <w:pStyle w:val="Encabezado"/>
    </w:pPr>
  </w:p>
  <w:p w14:paraId="08915E39" w14:textId="77777777" w:rsidR="000876DC" w:rsidRDefault="000876DC" w:rsidP="001C22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E0156"/>
    <w:multiLevelType w:val="hybridMultilevel"/>
    <w:tmpl w:val="F116A1CE"/>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47D5E1E"/>
    <w:multiLevelType w:val="hybridMultilevel"/>
    <w:tmpl w:val="B9D8279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5B1986"/>
    <w:multiLevelType w:val="hybridMultilevel"/>
    <w:tmpl w:val="DE20FC1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6D3753"/>
    <w:multiLevelType w:val="hybridMultilevel"/>
    <w:tmpl w:val="55FC004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B14292"/>
    <w:multiLevelType w:val="hybridMultilevel"/>
    <w:tmpl w:val="5A6C7D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EB82E79"/>
    <w:multiLevelType w:val="hybridMultilevel"/>
    <w:tmpl w:val="4B509B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2D46494"/>
    <w:multiLevelType w:val="hybridMultilevel"/>
    <w:tmpl w:val="8E6C60DC"/>
    <w:lvl w:ilvl="0" w:tplc="0C0A0019">
      <w:start w:val="1"/>
      <w:numFmt w:val="lowerLetter"/>
      <w:lvlText w:val="%1."/>
      <w:lvlJc w:val="left"/>
      <w:pPr>
        <w:ind w:left="1776" w:hanging="360"/>
      </w:pPr>
      <w:rPr>
        <w:strike w:val="0"/>
        <w:color w:val="auto"/>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7">
    <w:nsid w:val="29F67C14"/>
    <w:multiLevelType w:val="hybridMultilevel"/>
    <w:tmpl w:val="CEB480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A246CCF"/>
    <w:multiLevelType w:val="hybridMultilevel"/>
    <w:tmpl w:val="0C2E80D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04629F1"/>
    <w:multiLevelType w:val="hybridMultilevel"/>
    <w:tmpl w:val="5FC211BE"/>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35EB345E"/>
    <w:multiLevelType w:val="hybridMultilevel"/>
    <w:tmpl w:val="5B564C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74640C1"/>
    <w:multiLevelType w:val="hybridMultilevel"/>
    <w:tmpl w:val="E86E5D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D5A6654"/>
    <w:multiLevelType w:val="hybridMultilevel"/>
    <w:tmpl w:val="C8E44E2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68945E4"/>
    <w:multiLevelType w:val="hybridMultilevel"/>
    <w:tmpl w:val="075EE87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CCF770C"/>
    <w:multiLevelType w:val="hybridMultilevel"/>
    <w:tmpl w:val="8D2C6B1A"/>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52136F7F"/>
    <w:multiLevelType w:val="hybridMultilevel"/>
    <w:tmpl w:val="5204FB9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nsid w:val="55A55C35"/>
    <w:multiLevelType w:val="hybridMultilevel"/>
    <w:tmpl w:val="424E009A"/>
    <w:lvl w:ilvl="0" w:tplc="5BC8840A">
      <w:start w:val="1"/>
      <w:numFmt w:val="bullet"/>
      <w:lvlText w:val=""/>
      <w:lvlJc w:val="left"/>
      <w:pPr>
        <w:ind w:left="720" w:hanging="360"/>
      </w:pPr>
      <w:rPr>
        <w:rFonts w:ascii="Wingdings" w:hAnsi="Wingdings"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855087D"/>
    <w:multiLevelType w:val="hybridMultilevel"/>
    <w:tmpl w:val="82F693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D66672C"/>
    <w:multiLevelType w:val="hybridMultilevel"/>
    <w:tmpl w:val="9F1698B6"/>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61036CA3"/>
    <w:multiLevelType w:val="hybridMultilevel"/>
    <w:tmpl w:val="DF8243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CC33EEF"/>
    <w:multiLevelType w:val="hybridMultilevel"/>
    <w:tmpl w:val="EA38FEDA"/>
    <w:lvl w:ilvl="0" w:tplc="7702E89A">
      <w:start w:val="1"/>
      <w:numFmt w:val="upperLetter"/>
      <w:lvlText w:val="%1."/>
      <w:lvlJc w:val="left"/>
      <w:pPr>
        <w:ind w:left="1776" w:hanging="360"/>
      </w:pPr>
      <w:rPr>
        <w:strike w:val="0"/>
        <w:color w:val="auto"/>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1">
    <w:nsid w:val="720A32A2"/>
    <w:multiLevelType w:val="hybridMultilevel"/>
    <w:tmpl w:val="40BCCD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3E90F70"/>
    <w:multiLevelType w:val="hybridMultilevel"/>
    <w:tmpl w:val="B7CCC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8A21F73"/>
    <w:multiLevelType w:val="hybridMultilevel"/>
    <w:tmpl w:val="6E785970"/>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7C6A3EFB"/>
    <w:multiLevelType w:val="hybridMultilevel"/>
    <w:tmpl w:val="A5066C5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4"/>
  </w:num>
  <w:num w:numId="4">
    <w:abstractNumId w:val="20"/>
  </w:num>
  <w:num w:numId="5">
    <w:abstractNumId w:val="6"/>
  </w:num>
  <w:num w:numId="6">
    <w:abstractNumId w:val="22"/>
  </w:num>
  <w:num w:numId="7">
    <w:abstractNumId w:val="11"/>
  </w:num>
  <w:num w:numId="8">
    <w:abstractNumId w:val="24"/>
  </w:num>
  <w:num w:numId="9">
    <w:abstractNumId w:val="1"/>
  </w:num>
  <w:num w:numId="10">
    <w:abstractNumId w:val="21"/>
  </w:num>
  <w:num w:numId="11">
    <w:abstractNumId w:val="10"/>
  </w:num>
  <w:num w:numId="12">
    <w:abstractNumId w:val="17"/>
  </w:num>
  <w:num w:numId="13">
    <w:abstractNumId w:val="2"/>
  </w:num>
  <w:num w:numId="14">
    <w:abstractNumId w:val="3"/>
  </w:num>
  <w:num w:numId="15">
    <w:abstractNumId w:val="12"/>
  </w:num>
  <w:num w:numId="16">
    <w:abstractNumId w:val="8"/>
  </w:num>
  <w:num w:numId="17">
    <w:abstractNumId w:val="16"/>
  </w:num>
  <w:num w:numId="18">
    <w:abstractNumId w:val="19"/>
  </w:num>
  <w:num w:numId="19">
    <w:abstractNumId w:val="13"/>
  </w:num>
  <w:num w:numId="20">
    <w:abstractNumId w:val="18"/>
  </w:num>
  <w:num w:numId="21">
    <w:abstractNumId w:val="5"/>
  </w:num>
  <w:num w:numId="22">
    <w:abstractNumId w:val="5"/>
  </w:num>
  <w:num w:numId="23">
    <w:abstractNumId w:val="9"/>
  </w:num>
  <w:num w:numId="24">
    <w:abstractNumId w:val="0"/>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5E"/>
    <w:rsid w:val="000521CC"/>
    <w:rsid w:val="000876DC"/>
    <w:rsid w:val="000902E1"/>
    <w:rsid w:val="0009285B"/>
    <w:rsid w:val="0012483C"/>
    <w:rsid w:val="00127EF9"/>
    <w:rsid w:val="001B2710"/>
    <w:rsid w:val="001C22C0"/>
    <w:rsid w:val="001C66F9"/>
    <w:rsid w:val="001F7AB1"/>
    <w:rsid w:val="002F1C2B"/>
    <w:rsid w:val="00304592"/>
    <w:rsid w:val="00330112"/>
    <w:rsid w:val="003B0B2D"/>
    <w:rsid w:val="00407631"/>
    <w:rsid w:val="004620ED"/>
    <w:rsid w:val="004E0332"/>
    <w:rsid w:val="00517B41"/>
    <w:rsid w:val="005635ED"/>
    <w:rsid w:val="00565374"/>
    <w:rsid w:val="00672B71"/>
    <w:rsid w:val="006838A3"/>
    <w:rsid w:val="00706FE7"/>
    <w:rsid w:val="00736454"/>
    <w:rsid w:val="007555C1"/>
    <w:rsid w:val="00762020"/>
    <w:rsid w:val="0078363F"/>
    <w:rsid w:val="007B2C05"/>
    <w:rsid w:val="007B6E8B"/>
    <w:rsid w:val="007F3DD3"/>
    <w:rsid w:val="00851494"/>
    <w:rsid w:val="008646D8"/>
    <w:rsid w:val="008A68EF"/>
    <w:rsid w:val="008A7B6F"/>
    <w:rsid w:val="008E6696"/>
    <w:rsid w:val="00910615"/>
    <w:rsid w:val="00930501"/>
    <w:rsid w:val="009569E5"/>
    <w:rsid w:val="00957BD3"/>
    <w:rsid w:val="00AD6367"/>
    <w:rsid w:val="00AD790D"/>
    <w:rsid w:val="00B64599"/>
    <w:rsid w:val="00B97C24"/>
    <w:rsid w:val="00C053CC"/>
    <w:rsid w:val="00C8308D"/>
    <w:rsid w:val="00C864DC"/>
    <w:rsid w:val="00CA1EEF"/>
    <w:rsid w:val="00CB0051"/>
    <w:rsid w:val="00D026F8"/>
    <w:rsid w:val="00D639F3"/>
    <w:rsid w:val="00D660D8"/>
    <w:rsid w:val="00DA1FF1"/>
    <w:rsid w:val="00DD53B0"/>
    <w:rsid w:val="00E35306"/>
    <w:rsid w:val="00E743AF"/>
    <w:rsid w:val="00E828CF"/>
    <w:rsid w:val="00ED0BF9"/>
    <w:rsid w:val="00EF2A5E"/>
    <w:rsid w:val="00FA539A"/>
    <w:rsid w:val="00FD23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053B1"/>
  <w15:docId w15:val="{876DBDD3-9913-4EE6-A0D9-FD3036F7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C0"/>
    <w:pPr>
      <w:spacing w:after="0" w:line="240" w:lineRule="auto"/>
      <w:jc w:val="both"/>
    </w:pPr>
    <w:rPr>
      <w:rFonts w:ascii="Arial" w:eastAsia="Times New Roman" w:hAnsi="Arial" w:cs="Arial"/>
      <w:bCs/>
      <w:lang w:val="en-US" w:eastAsia="es-ES"/>
    </w:rPr>
  </w:style>
  <w:style w:type="paragraph" w:styleId="Ttulo1">
    <w:name w:val="heading 1"/>
    <w:aliases w:val="1 N Master"/>
    <w:basedOn w:val="Encabezado"/>
    <w:next w:val="Normal"/>
    <w:link w:val="Ttulo1Car"/>
    <w:autoRedefine/>
    <w:uiPriority w:val="9"/>
    <w:qFormat/>
    <w:rsid w:val="005635ED"/>
    <w:pPr>
      <w:tabs>
        <w:tab w:val="clear" w:pos="8504"/>
        <w:tab w:val="right" w:pos="9180"/>
      </w:tabs>
      <w:jc w:val="left"/>
      <w:outlineLvl w:val="0"/>
    </w:pPr>
    <w:rPr>
      <w:rFonts w:asciiTheme="minorHAnsi" w:hAnsiTheme="minorHAnsi"/>
      <w:sz w:val="104"/>
      <w:szCs w:val="104"/>
    </w:rPr>
  </w:style>
  <w:style w:type="paragraph" w:styleId="Ttulo2">
    <w:name w:val="heading 2"/>
    <w:aliases w:val="2 G Programa"/>
    <w:basedOn w:val="Normal"/>
    <w:next w:val="Normal"/>
    <w:link w:val="Ttulo2Car"/>
    <w:autoRedefine/>
    <w:uiPriority w:val="9"/>
    <w:unhideWhenUsed/>
    <w:qFormat/>
    <w:rsid w:val="00B97C24"/>
    <w:pPr>
      <w:spacing w:line="216" w:lineRule="auto"/>
      <w:jc w:val="left"/>
      <w:outlineLvl w:val="1"/>
    </w:pPr>
    <w:rPr>
      <w:rFonts w:ascii="Calibri" w:hAnsi="Calibri"/>
      <w:color w:val="808080" w:themeColor="background1" w:themeShade="80"/>
      <w:sz w:val="72"/>
      <w:szCs w:val="72"/>
    </w:rPr>
  </w:style>
  <w:style w:type="paragraph" w:styleId="Ttulo3">
    <w:name w:val="heading 3"/>
    <w:aliases w:val="3 N M abreviado"/>
    <w:basedOn w:val="Normal"/>
    <w:next w:val="Normal"/>
    <w:link w:val="Ttulo3Car"/>
    <w:autoRedefine/>
    <w:uiPriority w:val="9"/>
    <w:unhideWhenUsed/>
    <w:qFormat/>
    <w:rsid w:val="005635ED"/>
    <w:pPr>
      <w:spacing w:line="239" w:lineRule="auto"/>
      <w:jc w:val="left"/>
      <w:outlineLvl w:val="2"/>
    </w:pPr>
    <w:rPr>
      <w:rFonts w:asciiTheme="minorHAnsi" w:hAnsiTheme="minorHAnsi"/>
      <w:sz w:val="60"/>
      <w:szCs w:val="60"/>
      <w:lang w:val="es-ES"/>
    </w:rPr>
  </w:style>
  <w:style w:type="paragraph" w:styleId="Ttulo4">
    <w:name w:val="heading 4"/>
    <w:aliases w:val="4 Head level 1"/>
    <w:basedOn w:val="Normal"/>
    <w:next w:val="Normal"/>
    <w:link w:val="Ttulo4Car"/>
    <w:autoRedefine/>
    <w:uiPriority w:val="9"/>
    <w:unhideWhenUsed/>
    <w:qFormat/>
    <w:rsid w:val="001C22C0"/>
    <w:pPr>
      <w:outlineLvl w:val="3"/>
    </w:pPr>
    <w:rPr>
      <w:rFonts w:ascii="Calibri" w:hAnsi="Calibri"/>
      <w:b/>
      <w:bCs w:val="0"/>
      <w:color w:val="0071B3"/>
      <w:sz w:val="32"/>
      <w:szCs w:val="72"/>
    </w:rPr>
  </w:style>
  <w:style w:type="paragraph" w:styleId="Ttulo5">
    <w:name w:val="heading 5"/>
    <w:aliases w:val="Head level 2"/>
    <w:basedOn w:val="Normal"/>
    <w:next w:val="Normal"/>
    <w:link w:val="Ttulo5Car"/>
    <w:autoRedefine/>
    <w:uiPriority w:val="9"/>
    <w:unhideWhenUsed/>
    <w:qFormat/>
    <w:rsid w:val="00CA1EEF"/>
    <w:pPr>
      <w:spacing w:line="276" w:lineRule="auto"/>
      <w:outlineLvl w:val="4"/>
    </w:pPr>
    <w:rPr>
      <w:rFonts w:asciiTheme="minorHAnsi" w:hAnsiTheme="minorHAnsi" w:cstheme="minorHAnsi"/>
      <w:b/>
      <w:bCs w:val="0"/>
      <w:color w:val="595959" w:themeColor="text1" w:themeTint="A6"/>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76DC"/>
    <w:pPr>
      <w:tabs>
        <w:tab w:val="center" w:pos="4252"/>
        <w:tab w:val="right" w:pos="8504"/>
      </w:tabs>
    </w:pPr>
  </w:style>
  <w:style w:type="character" w:customStyle="1" w:styleId="EncabezadoCar">
    <w:name w:val="Encabezado Car"/>
    <w:basedOn w:val="Fuentedeprrafopredeter"/>
    <w:link w:val="Encabezado"/>
    <w:uiPriority w:val="99"/>
    <w:rsid w:val="000876DC"/>
  </w:style>
  <w:style w:type="paragraph" w:styleId="Piedepgina">
    <w:name w:val="footer"/>
    <w:basedOn w:val="Normal"/>
    <w:link w:val="PiedepginaCar"/>
    <w:uiPriority w:val="99"/>
    <w:unhideWhenUsed/>
    <w:rsid w:val="000876DC"/>
    <w:pPr>
      <w:tabs>
        <w:tab w:val="center" w:pos="4252"/>
        <w:tab w:val="right" w:pos="8504"/>
      </w:tabs>
    </w:pPr>
  </w:style>
  <w:style w:type="character" w:customStyle="1" w:styleId="PiedepginaCar">
    <w:name w:val="Pie de página Car"/>
    <w:basedOn w:val="Fuentedeprrafopredeter"/>
    <w:link w:val="Piedepgina"/>
    <w:uiPriority w:val="99"/>
    <w:rsid w:val="000876DC"/>
  </w:style>
  <w:style w:type="paragraph" w:styleId="Prrafodelista">
    <w:name w:val="List Paragraph"/>
    <w:basedOn w:val="Normal"/>
    <w:uiPriority w:val="34"/>
    <w:qFormat/>
    <w:rsid w:val="00910615"/>
    <w:pPr>
      <w:spacing w:before="200"/>
      <w:ind w:left="720"/>
      <w:contextualSpacing/>
    </w:pPr>
    <w:rPr>
      <w:rFonts w:eastAsiaTheme="minorEastAsia"/>
      <w:sz w:val="20"/>
      <w:szCs w:val="20"/>
    </w:rPr>
  </w:style>
  <w:style w:type="character" w:customStyle="1" w:styleId="Ttulo1Car">
    <w:name w:val="Título 1 Car"/>
    <w:aliases w:val="1 N Master Car"/>
    <w:basedOn w:val="Fuentedeprrafopredeter"/>
    <w:link w:val="Ttulo1"/>
    <w:uiPriority w:val="9"/>
    <w:rsid w:val="005635ED"/>
    <w:rPr>
      <w:rFonts w:eastAsia="Times New Roman" w:cs="Arial"/>
      <w:bCs/>
      <w:sz w:val="104"/>
      <w:szCs w:val="104"/>
      <w:lang w:val="en-US" w:eastAsia="es-ES"/>
    </w:rPr>
  </w:style>
  <w:style w:type="character" w:customStyle="1" w:styleId="Ttulo2Car">
    <w:name w:val="Título 2 Car"/>
    <w:aliases w:val="2 G Programa Car"/>
    <w:basedOn w:val="Fuentedeprrafopredeter"/>
    <w:link w:val="Ttulo2"/>
    <w:uiPriority w:val="9"/>
    <w:rsid w:val="00B97C24"/>
    <w:rPr>
      <w:rFonts w:ascii="Calibri" w:eastAsia="Times New Roman" w:hAnsi="Calibri" w:cs="Arial"/>
      <w:bCs/>
      <w:color w:val="808080" w:themeColor="background1" w:themeShade="80"/>
      <w:sz w:val="72"/>
      <w:szCs w:val="72"/>
      <w:lang w:val="en-US" w:eastAsia="es-ES"/>
    </w:rPr>
  </w:style>
  <w:style w:type="character" w:customStyle="1" w:styleId="Ttulo3Car">
    <w:name w:val="Título 3 Car"/>
    <w:aliases w:val="3 N M abreviado Car"/>
    <w:basedOn w:val="Fuentedeprrafopredeter"/>
    <w:link w:val="Ttulo3"/>
    <w:uiPriority w:val="9"/>
    <w:rsid w:val="005635ED"/>
    <w:rPr>
      <w:rFonts w:eastAsia="Times New Roman" w:cs="Arial"/>
      <w:bCs/>
      <w:sz w:val="60"/>
      <w:szCs w:val="60"/>
      <w:lang w:eastAsia="es-ES"/>
    </w:rPr>
  </w:style>
  <w:style w:type="character" w:customStyle="1" w:styleId="Ttulo4Car">
    <w:name w:val="Título 4 Car"/>
    <w:aliases w:val="4 Head level 1 Car"/>
    <w:basedOn w:val="Fuentedeprrafopredeter"/>
    <w:link w:val="Ttulo4"/>
    <w:uiPriority w:val="9"/>
    <w:rsid w:val="001C22C0"/>
    <w:rPr>
      <w:rFonts w:ascii="Calibri" w:eastAsia="Times New Roman" w:hAnsi="Calibri" w:cs="Arial"/>
      <w:b/>
      <w:color w:val="0071B3"/>
      <w:sz w:val="32"/>
      <w:szCs w:val="72"/>
      <w:lang w:val="en-US" w:eastAsia="es-ES"/>
    </w:rPr>
  </w:style>
  <w:style w:type="character" w:customStyle="1" w:styleId="Ttulo5Car">
    <w:name w:val="Título 5 Car"/>
    <w:aliases w:val="Head level 2 Car"/>
    <w:basedOn w:val="Fuentedeprrafopredeter"/>
    <w:link w:val="Ttulo5"/>
    <w:uiPriority w:val="9"/>
    <w:rsid w:val="00CA1EEF"/>
    <w:rPr>
      <w:rFonts w:eastAsia="Times New Roman" w:cstheme="minorHAnsi"/>
      <w:b/>
      <w:color w:val="595959" w:themeColor="text1" w:themeTint="A6"/>
      <w:sz w:val="24"/>
      <w:szCs w:val="24"/>
      <w:lang w:eastAsia="es-ES"/>
    </w:rPr>
  </w:style>
  <w:style w:type="character" w:styleId="nfasissutil">
    <w:name w:val="Subtle Emphasis"/>
    <w:basedOn w:val="Fuentedeprrafopredeter"/>
    <w:uiPriority w:val="19"/>
    <w:qFormat/>
    <w:rsid w:val="006838A3"/>
    <w:rPr>
      <w:i/>
      <w:iCs/>
      <w:color w:val="808080" w:themeColor="text1" w:themeTint="7F"/>
    </w:rPr>
  </w:style>
  <w:style w:type="paragraph" w:styleId="Subttulo">
    <w:name w:val="Subtitle"/>
    <w:basedOn w:val="Normal"/>
    <w:next w:val="Normal"/>
    <w:link w:val="SubttuloCar"/>
    <w:uiPriority w:val="11"/>
    <w:qFormat/>
    <w:rsid w:val="006838A3"/>
    <w:pPr>
      <w:numPr>
        <w:ilvl w:val="1"/>
      </w:numPr>
      <w:jc w:val="right"/>
    </w:pPr>
    <w:rPr>
      <w:rFonts w:ascii="Georgia" w:eastAsiaTheme="majorEastAsia" w:hAnsi="Georgia" w:cstheme="majorBidi"/>
      <w:b/>
      <w:iCs/>
      <w:color w:val="A6A6A6" w:themeColor="background1" w:themeShade="A6"/>
      <w:spacing w:val="15"/>
      <w:sz w:val="24"/>
      <w:szCs w:val="24"/>
    </w:rPr>
  </w:style>
  <w:style w:type="character" w:customStyle="1" w:styleId="SubttuloCar">
    <w:name w:val="Subtítulo Car"/>
    <w:basedOn w:val="Fuentedeprrafopredeter"/>
    <w:link w:val="Subttulo"/>
    <w:uiPriority w:val="11"/>
    <w:rsid w:val="006838A3"/>
    <w:rPr>
      <w:rFonts w:ascii="Georgia" w:eastAsiaTheme="majorEastAsia" w:hAnsi="Georgia" w:cstheme="majorBidi"/>
      <w:b/>
      <w:bCs/>
      <w:iCs/>
      <w:color w:val="A6A6A6" w:themeColor="background1" w:themeShade="A6"/>
      <w:spacing w:val="15"/>
      <w:sz w:val="24"/>
      <w:szCs w:val="24"/>
      <w:lang w:val="en-US" w:eastAsia="es-ES"/>
    </w:rPr>
  </w:style>
  <w:style w:type="table" w:styleId="Tabladecuadrcula1clara">
    <w:name w:val="Grid Table 1 Light"/>
    <w:basedOn w:val="Tablanormal"/>
    <w:uiPriority w:val="46"/>
    <w:rsid w:val="0040763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uiPriority w:val="22"/>
    <w:qFormat/>
    <w:rsid w:val="00D026F8"/>
    <w:rPr>
      <w:b/>
      <w:bCs/>
    </w:rPr>
  </w:style>
  <w:style w:type="character" w:styleId="Hipervnculo">
    <w:name w:val="Hyperlink"/>
    <w:basedOn w:val="Fuentedeprrafopredeter"/>
    <w:uiPriority w:val="99"/>
    <w:unhideWhenUsed/>
    <w:rsid w:val="00AD63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st-masters.com/ranking-master-e-business-and-digital-marketing.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2.OBS\4.Marketing\07.%20Comunicaci&#243;n\07.%20Identitat%20Corporativa%20OBS\15.%20Docs%20Depto%20Academico\Guia%20del%20Program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727A-B311-461C-823F-6C896C68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Guia del Programa</Template>
  <TotalTime>0</TotalTime>
  <Pages>16</Pages>
  <Words>4381</Words>
  <Characters>23748</Characters>
  <Application>Microsoft Office Word</Application>
  <DocSecurity>0</DocSecurity>
  <Lines>719</Lines>
  <Paragraphs>305</Paragraphs>
  <ScaleCrop>false</ScaleCrop>
  <HeadingPairs>
    <vt:vector size="2" baseType="variant">
      <vt:variant>
        <vt:lpstr>Título</vt:lpstr>
      </vt:variant>
      <vt:variant>
        <vt:i4>1</vt:i4>
      </vt:variant>
    </vt:vector>
  </HeadingPairs>
  <TitlesOfParts>
    <vt:vector size="1" baseType="lpstr">
      <vt:lpstr/>
    </vt:vector>
  </TitlesOfParts>
  <Company>Planeta Sistemas y Operaciones</Company>
  <LinksUpToDate>false</LinksUpToDate>
  <CharactersWithSpaces>27824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Planeta Sistemas y Operaciones</dc:creator>
  <cp:lastModifiedBy>user</cp:lastModifiedBy>
  <cp:revision>2</cp:revision>
  <dcterms:created xsi:type="dcterms:W3CDTF">2023-12-14T12:27:00Z</dcterms:created>
  <dcterms:modified xsi:type="dcterms:W3CDTF">2023-12-14T12:27:00Z</dcterms:modified>
</cp:coreProperties>
</file>